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1</w:t>
            </w:r>
            <w:r>
              <w:rPr>
                <w:rFonts w:ascii="黑体" w:hAnsi="黑体" w:eastAsia="黑体"/>
                <w:sz w:val="21"/>
                <w:szCs w:val="21"/>
              </w:rPr>
              <w:t>1.080.10</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C47</w:t>
            </w:r>
            <w:r>
              <w:rPr>
                <w:rFonts w:ascii="黑体" w:hAnsi="黑体" w:eastAsia="黑体"/>
                <w:sz w:val="21"/>
                <w:szCs w:val="21"/>
              </w:rPr>
              <w:fldChar w:fldCharType="end"/>
            </w:r>
            <w:bookmarkEnd w:id="1"/>
          </w:p>
        </w:tc>
      </w:tr>
    </w:tbl>
    <w:tbl>
      <w:tblPr>
        <w:tblStyle w:val="27"/>
        <w:tblpPr w:leftFromText="181" w:rightFromText="181" w:horzAnchor="margin" w:tblpX="3857" w:tblpY="56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0" w:type="dxa"/>
          <w:bottom w:w="0" w:type="dxa"/>
          <w:right w:w="0" w:type="dxa"/>
        </w:tblCellMar>
      </w:tblPr>
      <w:tblGrid>
        <w:gridCol w:w="4990"/>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0" w:type="dxa"/>
          </w:tblCellMar>
        </w:tblPrEx>
        <w:trPr>
          <w:trHeight w:val="1128" w:hRule="atLeast"/>
        </w:trPr>
        <w:tc>
          <w:tcPr>
            <w:tcW w:w="4990" w:type="dxa"/>
          </w:tcPr>
          <w:p>
            <w:pPr>
              <w:pStyle w:val="49"/>
              <w:framePr w:w="0" w:hRule="auto" w:wrap="auto" w:vAnchor="margin" w:hAnchor="text" w:xAlign="left" w:yAlign="inline"/>
              <w:ind w:firstLine="420"/>
            </w:pPr>
            <w:bookmarkStart w:id="2" w:name="_Hlk26473981"/>
            <w:r>
              <w:fldChar w:fldCharType="begin">
                <w:ffData>
                  <w:name w:val="c1"/>
                  <w:enabled/>
                  <w:calcOnExit w:val="0"/>
                  <w:textInput>
                    <w:maxLength w:val="8"/>
                  </w:textInput>
                </w:ffData>
              </w:fldChar>
            </w:r>
            <w:bookmarkStart w:id="3" w:name="c1"/>
            <w:r>
              <w:instrText xml:space="preserve"> FORMTEXT </w:instrText>
            </w:r>
            <w:r>
              <w:fldChar w:fldCharType="separate"/>
            </w:r>
            <w:r>
              <w:t>YY</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hint="eastAsia" w:ascii="黑体" w:hAnsi="黑体" w:eastAsia="黑体"/>
          <w:b w:val="0"/>
          <w:bCs w:val="0"/>
          <w:w w:val="100"/>
          <w:sz w:val="48"/>
          <w:szCs w:val="48"/>
        </w:rPr>
        <w:t>中华人民共和国</w:t>
      </w:r>
      <w:r>
        <w:rPr>
          <w:rFonts w:ascii="黑体" w:eastAsia="黑体"/>
          <w:b w:val="0"/>
          <w:bCs w:val="0"/>
          <w:w w:val="100"/>
          <w:sz w:val="48"/>
        </w:rPr>
        <w:fldChar w:fldCharType="begin">
          <w:ffData>
            <w:name w:val="c2"/>
            <w:enabled/>
            <w:calcOnExit w:val="0"/>
            <w:textInput/>
          </w:ffData>
        </w:fldChar>
      </w:r>
      <w:bookmarkStart w:id="4" w:name="c2"/>
      <w:r>
        <w:rPr>
          <w:rFonts w:ascii="黑体" w:eastAsia="黑体"/>
          <w:b w:val="0"/>
          <w:bCs w:val="0"/>
          <w:w w:val="100"/>
          <w:sz w:val="48"/>
        </w:rPr>
        <w:instrText xml:space="preserve"> FORMTEXT </w:instrText>
      </w:r>
      <w:r>
        <w:rPr>
          <w:rFonts w:ascii="黑体" w:eastAsia="黑体"/>
          <w:b w:val="0"/>
          <w:bCs w:val="0"/>
          <w:w w:val="100"/>
          <w:sz w:val="48"/>
        </w:rPr>
        <w:fldChar w:fldCharType="separate"/>
      </w:r>
      <w:r>
        <w:rPr>
          <w:rFonts w:hint="eastAsia" w:ascii="黑体" w:eastAsia="黑体"/>
          <w:b w:val="0"/>
          <w:bCs w:val="0"/>
          <w:w w:val="100"/>
          <w:sz w:val="48"/>
        </w:rPr>
        <w:t>医药</w:t>
      </w:r>
      <w:r>
        <w:rPr>
          <w:rFonts w:ascii="黑体" w:eastAsia="黑体"/>
          <w:b w:val="0"/>
          <w:bCs w:val="0"/>
          <w:w w:val="100"/>
          <w:sz w:val="48"/>
        </w:rPr>
        <w:fldChar w:fldCharType="end"/>
      </w:r>
      <w:bookmarkEnd w:id="4"/>
      <w:r>
        <w:rPr>
          <w:rFonts w:hint="eastAsia" w:ascii="黑体" w:hAnsi="黑体" w:eastAsia="黑体"/>
          <w:b w:val="0"/>
          <w:bCs w:val="0"/>
          <w:w w:val="100"/>
          <w:sz w:val="48"/>
          <w:szCs w:val="48"/>
        </w:rPr>
        <w:t>行业标准</w:t>
      </w:r>
    </w:p>
    <w:bookmarkEnd w:id="2"/>
    <w:p>
      <w:pPr>
        <w:pStyle w:val="195"/>
        <w:rPr>
          <w:lang w:val="fr-FR"/>
        </w:rPr>
      </w:pP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YY/T</w:t>
      </w:r>
      <w:r>
        <w:fldChar w:fldCharType="end"/>
      </w:r>
      <w:bookmarkEnd w:id="5"/>
      <w:r>
        <w:rPr>
          <w:lang w:val="fr-FR"/>
        </w:rPr>
        <w:t xml:space="preserve"> </w:t>
      </w:r>
      <w:r>
        <w:fldChar w:fldCharType="begin">
          <w:ffData>
            <w:name w:val="NSTD_CODE_F"/>
            <w:enabled/>
            <w:calcOnExit w:val="0"/>
            <w:textInput>
              <w:default w:val="XXXXX"/>
            </w:textInput>
          </w:ffData>
        </w:fldChar>
      </w:r>
      <w:bookmarkStart w:id="6" w:name="NSTD_CODE_F"/>
      <w:r>
        <w:rPr>
          <w:lang w:val="fr-FR"/>
        </w:rPr>
        <w:instrText xml:space="preserve"> FORMTEXT </w:instrText>
      </w:r>
      <w:r>
        <w:fldChar w:fldCharType="separate"/>
      </w:r>
      <w:r>
        <w:t>0992</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XXXX</w:t>
      </w:r>
      <w:r>
        <w:fldChar w:fldCharType="end"/>
      </w:r>
      <w:bookmarkEnd w:id="7"/>
    </w:p>
    <w:p>
      <w:pPr>
        <w:pStyle w:val="196"/>
        <w:rPr>
          <w:rFonts w:hAnsi="黑体"/>
          <w:lang w:val="fr-FR"/>
        </w:rPr>
      </w:pPr>
      <w:r>
        <w:rPr>
          <w:rFonts w:hAnsi="黑体"/>
        </w:rPr>
        <w:fldChar w:fldCharType="begin">
          <w:ffData>
            <w:name w:val="OSTD_CODE"/>
            <w:enabled/>
            <w:calcOnExit w:val="0"/>
            <w:textInput/>
          </w:ffData>
        </w:fldChar>
      </w:r>
      <w:bookmarkStart w:id="8" w:name="OSTD_CODE"/>
      <w:r>
        <w:rPr>
          <w:rFonts w:hAnsi="黑体"/>
          <w:lang w:val="fr-FR"/>
        </w:rPr>
        <w:instrText xml:space="preserve"> FORMTEXT </w:instrText>
      </w:r>
      <w:r>
        <w:rPr>
          <w:rFonts w:hAnsi="黑体"/>
        </w:rPr>
        <w:fldChar w:fldCharType="separate"/>
      </w:r>
      <w:r>
        <w:rPr>
          <w:rFonts w:hAnsi="黑体"/>
        </w:rPr>
        <w:t>代替 YY 0992-2016</w:t>
      </w:r>
      <w:r>
        <w:rPr>
          <w:rFonts w:hAnsi="黑体"/>
        </w:rPr>
        <w:fldChar w:fldCharType="end"/>
      </w:r>
      <w:bookmarkEnd w:id="8"/>
    </w:p>
    <w:p>
      <w:pPr>
        <w:spacing w:line="240" w:lineRule="auto"/>
        <w:rPr>
          <w:rFonts w:ascii="黑体" w:hAnsi="黑体" w:eastAsia="黑体"/>
          <w:kern w:val="0"/>
          <w:sz w:val="10"/>
          <w:szCs w:val="10"/>
          <w:lang w:val="fr-FR"/>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lang w:val="fr-FR"/>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t>内镜清洗工作站</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Endoscopic washing station</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szCs w:val="28"/>
        </w:rPr>
        <w:instrText xml:space="preserve"> FORMTEXT </w:instrText>
      </w:r>
      <w:r>
        <w:rPr>
          <w:rFonts w:eastAsia="黑体"/>
          <w:szCs w:val="28"/>
        </w:rPr>
        <w:fldChar w:fldCharType="separate"/>
      </w:r>
      <w:r>
        <w:rPr>
          <w:rFonts w:hint="eastAsia" w:eastAsia="黑体"/>
          <w:szCs w:val="28"/>
        </w:rPr>
        <w:t>(点击此处添加与国际标准一致性程度的标识)</w:t>
      </w:r>
      <w:r>
        <w:rPr>
          <w:rFonts w:eastAsia="黑体"/>
          <w:szCs w:val="28"/>
        </w:rPr>
        <w:fldChar w:fldCharType="end"/>
      </w:r>
      <w:bookmarkEnd w:id="11"/>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Pr>
          <w:sz w:val="24"/>
          <w:szCs w:val="28"/>
        </w:rPr>
        <w:instrText xml:space="preserve"> FORMDROPDOWN </w:instrText>
      </w:r>
      <w:r>
        <w:rPr>
          <w:sz w:val="24"/>
          <w:szCs w:val="28"/>
        </w:rPr>
        <w:fldChar w:fldCharType="separate"/>
      </w:r>
      <w:r>
        <w:rPr>
          <w:sz w:val="24"/>
          <w:szCs w:val="28"/>
        </w:rPr>
        <w:fldChar w:fldCharType="end"/>
      </w:r>
      <w:bookmarkEnd w:id="12"/>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3" w:name="CMPLSH_DATE"/>
      <w:r>
        <w:rPr>
          <w:sz w:val="21"/>
          <w:szCs w:val="28"/>
        </w:rPr>
        <w:instrText xml:space="preserve"> FORMTEXT </w:instrText>
      </w:r>
      <w:r>
        <w:rPr>
          <w:sz w:val="21"/>
          <w:szCs w:val="28"/>
        </w:rPr>
        <w:fldChar w:fldCharType="separate"/>
      </w:r>
      <w:r>
        <w:rPr>
          <w:rFonts w:hint="eastAsia"/>
          <w:sz w:val="21"/>
          <w:szCs w:val="28"/>
        </w:rPr>
        <w:t>（本草案完成时间：2</w:t>
      </w:r>
      <w:r>
        <w:rPr>
          <w:sz w:val="21"/>
          <w:szCs w:val="28"/>
        </w:rPr>
        <w:t>022.</w:t>
      </w:r>
      <w:r>
        <w:rPr>
          <w:rFonts w:hint="eastAsia"/>
          <w:sz w:val="21"/>
          <w:szCs w:val="28"/>
        </w:rPr>
        <w:t>4</w:t>
      </w:r>
      <w:r>
        <w:rPr>
          <w:sz w:val="21"/>
          <w:szCs w:val="28"/>
        </w:rPr>
        <w:t>.1</w:t>
      </w:r>
      <w:r>
        <w:rPr>
          <w:rFonts w:hint="eastAsia"/>
          <w:sz w:val="21"/>
          <w:szCs w:val="28"/>
          <w:lang w:val="en-US" w:eastAsia="zh-CN"/>
        </w:rPr>
        <w:t>8</w:t>
      </w:r>
      <w:r>
        <w:rPr>
          <w:rFonts w:hint="eastAsia"/>
          <w:sz w:val="21"/>
          <w:szCs w:val="28"/>
        </w:rPr>
        <w:t>）</w:t>
      </w:r>
      <w:r>
        <w:rPr>
          <w:sz w:val="21"/>
          <w:szCs w:val="28"/>
        </w:rPr>
        <w:fldChar w:fldCharType="end"/>
      </w:r>
      <w:bookmarkEnd w:id="13"/>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Pr>
          <w:b/>
          <w:sz w:val="21"/>
          <w:szCs w:val="28"/>
        </w:rPr>
        <w:instrText xml:space="preserve"> FORMDROPDOWN </w:instrText>
      </w:r>
      <w:r>
        <w:rPr>
          <w:b/>
          <w:sz w:val="21"/>
          <w:szCs w:val="28"/>
        </w:rPr>
        <w:fldChar w:fldCharType="separate"/>
      </w:r>
      <w:r>
        <w:rPr>
          <w:b/>
          <w:sz w:val="21"/>
          <w:szCs w:val="28"/>
        </w:rPr>
        <w:fldChar w:fldCharType="end"/>
      </w:r>
      <w:bookmarkEnd w:id="14"/>
    </w:p>
    <w:p>
      <w:pPr>
        <w:pStyle w:val="193"/>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5"/>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7"/>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8"/>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20"/>
      <w:r>
        <w:rPr>
          <w:rFonts w:hint="eastAsia"/>
        </w:rPr>
        <w:t>实施</w:t>
      </w:r>
    </w:p>
    <w:p>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1" w:name="fm"/>
      <w:r>
        <w:rPr>
          <w:rFonts w:hAnsi="黑体"/>
          <w:w w:val="100"/>
          <w:sz w:val="28"/>
        </w:rPr>
        <w:instrText xml:space="preserve"> FORMTEXT </w:instrText>
      </w:r>
      <w:r>
        <w:rPr>
          <w:rFonts w:hAnsi="黑体"/>
          <w:w w:val="100"/>
          <w:sz w:val="28"/>
        </w:rPr>
        <w:fldChar w:fldCharType="separate"/>
      </w:r>
      <w:r>
        <w:rPr>
          <w:rFonts w:hint="eastAsia" w:hAnsi="黑体"/>
          <w:w w:val="100"/>
          <w:sz w:val="28"/>
        </w:rPr>
        <w:t>国家药品</w:t>
      </w:r>
      <w:r>
        <w:rPr>
          <w:rFonts w:hAnsi="黑体"/>
          <w:w w:val="100"/>
          <w:sz w:val="28"/>
        </w:rPr>
        <w:t>监督管理局</w:t>
      </w:r>
      <w:r>
        <w:rPr>
          <w:rFonts w:hAnsi="黑体"/>
          <w:w w:val="100"/>
          <w:sz w:val="28"/>
        </w:rPr>
        <w:fldChar w:fldCharType="end"/>
      </w:r>
      <w:bookmarkEnd w:id="21"/>
      <w:r>
        <w:rPr>
          <w:rFonts w:ascii="Times New Roman"/>
          <w:w w:val="100"/>
          <w:sz w:val="28"/>
          <w:szCs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021"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360"/>
      </w:pPr>
      <w:bookmarkStart w:id="22" w:name="BookMark1"/>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w:instrText>
      </w:r>
      <w:r>
        <w:fldChar w:fldCharType="separate"/>
      </w:r>
      <w:r>
        <w:fldChar w:fldCharType="begin"/>
      </w:r>
      <w:r>
        <w:instrText xml:space="preserve"> HYPERLINK \l "_Toc99348547" </w:instrText>
      </w:r>
      <w:r>
        <w:fldChar w:fldCharType="separate"/>
      </w:r>
      <w:r>
        <w:rPr>
          <w:rStyle w:val="32"/>
        </w:rPr>
        <w:t>前言</w:t>
      </w:r>
      <w:r>
        <w:tab/>
      </w:r>
      <w:r>
        <w:fldChar w:fldCharType="begin"/>
      </w:r>
      <w:r>
        <w:instrText xml:space="preserve"> PAGEREF _Toc99348547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"_Toc99348548" </w:instrText>
      </w:r>
      <w:r>
        <w:fldChar w:fldCharType="separate"/>
      </w:r>
      <w:r>
        <w:rPr>
          <w:rStyle w:val="32"/>
        </w:rPr>
        <w:t>1  范围</w:t>
      </w:r>
      <w:r>
        <w:tab/>
      </w:r>
      <w:r>
        <w:fldChar w:fldCharType="begin"/>
      </w:r>
      <w:r>
        <w:instrText xml:space="preserve"> PAGEREF _Toc99348548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"_Toc99348549" </w:instrText>
      </w:r>
      <w:r>
        <w:fldChar w:fldCharType="separate"/>
      </w:r>
      <w:r>
        <w:rPr>
          <w:rStyle w:val="32"/>
        </w:rPr>
        <w:t>2  规范性引用文件</w:t>
      </w:r>
      <w:r>
        <w:tab/>
      </w:r>
      <w:r>
        <w:fldChar w:fldCharType="begin"/>
      </w:r>
      <w:r>
        <w:instrText xml:space="preserve"> PAGEREF _Toc99348549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"_Toc99348550" </w:instrText>
      </w:r>
      <w:r>
        <w:fldChar w:fldCharType="separate"/>
      </w:r>
      <w:r>
        <w:rPr>
          <w:rStyle w:val="32"/>
        </w:rPr>
        <w:t>3  术语和定义</w:t>
      </w:r>
      <w:r>
        <w:tab/>
      </w:r>
      <w:r>
        <w:fldChar w:fldCharType="begin"/>
      </w:r>
      <w:r>
        <w:instrText xml:space="preserve"> PAGEREF _Toc99348550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"_Toc99348551" </w:instrText>
      </w:r>
      <w:r>
        <w:fldChar w:fldCharType="separate"/>
      </w:r>
      <w:r>
        <w:rPr>
          <w:rStyle w:val="32"/>
        </w:rPr>
        <w:t>4  分类与型式</w:t>
      </w:r>
      <w:r>
        <w:tab/>
      </w:r>
      <w:r>
        <w:fldChar w:fldCharType="begin"/>
      </w:r>
      <w:r>
        <w:instrText xml:space="preserve"> PAGEREF _Toc99348551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"_Toc99348552" </w:instrText>
      </w:r>
      <w:r>
        <w:fldChar w:fldCharType="separate"/>
      </w:r>
      <w:r>
        <w:rPr>
          <w:rStyle w:val="32"/>
        </w:rPr>
        <w:t>5  要求</w:t>
      </w:r>
      <w:r>
        <w:tab/>
      </w:r>
      <w:r>
        <w:fldChar w:fldCharType="begin"/>
      </w:r>
      <w:r>
        <w:instrText xml:space="preserve"> PAGEREF _Toc99348552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"_Toc99348553" </w:instrText>
      </w:r>
      <w:r>
        <w:fldChar w:fldCharType="separate"/>
      </w:r>
      <w:r>
        <w:rPr>
          <w:rStyle w:val="32"/>
        </w:rPr>
        <w:t>6  试验方法</w:t>
      </w:r>
      <w:r>
        <w:tab/>
      </w:r>
      <w:r>
        <w:fldChar w:fldCharType="begin"/>
      </w:r>
      <w:r>
        <w:instrText xml:space="preserve"> PAGEREF _Toc99348553 \h </w:instrText>
      </w:r>
      <w:r>
        <w:fldChar w:fldCharType="separate"/>
      </w:r>
      <w:r>
        <w:t>4</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"_Toc99348554" </w:instrText>
      </w:r>
      <w:r>
        <w:fldChar w:fldCharType="separate"/>
      </w:r>
      <w:r>
        <w:rPr>
          <w:rStyle w:val="32"/>
        </w:rPr>
        <w:t>7  标志、使用说明书、包装、运输、储存</w:t>
      </w:r>
      <w:r>
        <w:tab/>
      </w:r>
      <w:r>
        <w:fldChar w:fldCharType="begin"/>
      </w:r>
      <w:r>
        <w:instrText xml:space="preserve"> PAGEREF _Toc99348554 \h </w:instrText>
      </w:r>
      <w:r>
        <w:fldChar w:fldCharType="separate"/>
      </w:r>
      <w:r>
        <w:t>7</w:t>
      </w:r>
      <w:r>
        <w:fldChar w:fldCharType="end"/>
      </w:r>
      <w:r>
        <w:fldChar w:fldCharType="end"/>
      </w:r>
    </w:p>
    <w:p>
      <w:pPr>
        <w:pStyle w:val="91"/>
        <w:spacing w:after="360"/>
        <w:sectPr>
          <w:headerReference r:id="rId11" w:type="default"/>
          <w:footerReference r:id="rId13" w:type="default"/>
          <w:headerReference r:id="rId12" w:type="even"/>
          <w:footerReference r:id="rId14" w:type="even"/>
          <w:pgSz w:w="11906" w:h="16838"/>
          <w:pgMar w:top="2410" w:right="1134" w:bottom="1134" w:left="1134" w:header="1418" w:footer="1134" w:gutter="284"/>
          <w:pgNumType w:fmt="upperRoman" w:start="1"/>
          <w:cols w:space="425" w:num="1"/>
          <w:formProt w:val="0"/>
          <w:docGrid w:linePitch="312" w:charSpace="0"/>
        </w:sectPr>
      </w:pPr>
      <w:r>
        <w:fldChar w:fldCharType="end"/>
      </w:r>
    </w:p>
    <w:bookmarkEnd w:id="22"/>
    <w:p>
      <w:pPr>
        <w:pStyle w:val="89"/>
        <w:spacing w:after="360"/>
      </w:pPr>
      <w:bookmarkStart w:id="23" w:name="_Toc99348547"/>
      <w:bookmarkStart w:id="24" w:name="BookMark2"/>
      <w:r>
        <w:rPr>
          <w:spacing w:val="320"/>
        </w:rPr>
        <w:t>前</w:t>
      </w:r>
      <w:r>
        <w:t>言</w:t>
      </w:r>
      <w:bookmarkEnd w:id="23"/>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本文件代替YY 0992-2016《内镜清洗工作站》，与YY 0992-2016相比，除结构调整和编辑性改动外，主要技术变化如下：</w:t>
      </w:r>
    </w:p>
    <w:p>
      <w:pPr>
        <w:pStyle w:val="56"/>
        <w:ind w:firstLine="420"/>
      </w:pPr>
      <w:r>
        <w:rPr>
          <w:rFonts w:hint="eastAsia"/>
        </w:rPr>
        <w:t>——强制性标准更改为推荐性标准；</w:t>
      </w:r>
    </w:p>
    <w:p>
      <w:pPr>
        <w:pStyle w:val="56"/>
        <w:ind w:firstLine="420"/>
      </w:pPr>
      <w:r>
        <w:rPr>
          <w:rFonts w:hint="eastAsia"/>
        </w:rPr>
        <w:t>——增加</w:t>
      </w:r>
      <w:r>
        <w:rPr>
          <w:rFonts w:hint="eastAsia"/>
          <w:lang w:eastAsia="zh-CN"/>
        </w:rPr>
        <w:t>了</w:t>
      </w:r>
      <w:r>
        <w:rPr>
          <w:rFonts w:hint="eastAsia"/>
        </w:rPr>
        <w:t>规范性引用文件（见第2章,2016版的第2章）；</w:t>
      </w:r>
    </w:p>
    <w:p>
      <w:pPr>
        <w:pStyle w:val="56"/>
        <w:ind w:firstLine="420"/>
      </w:pPr>
      <w:r>
        <w:rPr>
          <w:rFonts w:hint="eastAsia"/>
        </w:rPr>
        <w:t>——</w:t>
      </w:r>
      <w:r>
        <w:rPr>
          <w:rFonts w:hint="eastAsia"/>
          <w:lang w:val="en-US" w:eastAsia="zh-CN"/>
        </w:rPr>
        <w:t>删除了“</w:t>
      </w:r>
      <w:r>
        <w:rPr>
          <w:rFonts w:hint="eastAsia"/>
        </w:rPr>
        <w:t>初洗</w:t>
      </w:r>
      <w:r>
        <w:rPr>
          <w:rFonts w:hint="eastAsia"/>
          <w:lang w:val="en-US" w:eastAsia="zh-CN"/>
        </w:rPr>
        <w:t>”</w:t>
      </w:r>
      <w:r>
        <w:rPr>
          <w:rFonts w:hint="eastAsia"/>
        </w:rPr>
        <w:t>的</w:t>
      </w:r>
      <w:r>
        <w:rPr>
          <w:rFonts w:hint="eastAsia"/>
          <w:lang w:val="en-US" w:eastAsia="zh-CN"/>
        </w:rPr>
        <w:t>术语与</w:t>
      </w:r>
      <w:r>
        <w:rPr>
          <w:rFonts w:hint="eastAsia"/>
        </w:rPr>
        <w:t>定义（</w:t>
      </w:r>
      <w:r>
        <w:rPr>
          <w:rFonts w:hint="eastAsia"/>
          <w:lang w:val="en-US" w:eastAsia="zh-CN"/>
        </w:rPr>
        <w:t>见</w:t>
      </w:r>
      <w:r>
        <w:rPr>
          <w:rFonts w:hint="eastAsia"/>
        </w:rPr>
        <w:t>2016版的3.2）；</w:t>
      </w:r>
    </w:p>
    <w:p>
      <w:pPr>
        <w:pStyle w:val="56"/>
        <w:ind w:firstLine="420"/>
      </w:pPr>
      <w:r>
        <w:rPr>
          <w:rFonts w:hint="eastAsia"/>
        </w:rPr>
        <w:t>——</w:t>
      </w:r>
      <w:r>
        <w:rPr>
          <w:rFonts w:hint="eastAsia"/>
          <w:lang w:val="en-US" w:eastAsia="zh-CN"/>
        </w:rPr>
        <w:t>更</w:t>
      </w:r>
      <w:r>
        <w:rPr>
          <w:rFonts w:hint="eastAsia"/>
        </w:rPr>
        <w:t>改</w:t>
      </w:r>
      <w:r>
        <w:rPr>
          <w:rFonts w:hint="eastAsia"/>
          <w:lang w:val="en-US" w:eastAsia="zh-CN"/>
        </w:rPr>
        <w:t>了“</w:t>
      </w:r>
      <w:r>
        <w:rPr>
          <w:rFonts w:hint="eastAsia"/>
        </w:rPr>
        <w:t>漂洗</w:t>
      </w:r>
      <w:r>
        <w:rPr>
          <w:rFonts w:hint="eastAsia"/>
          <w:lang w:val="en-US" w:eastAsia="zh-CN"/>
        </w:rPr>
        <w:t>”</w:t>
      </w:r>
      <w:r>
        <w:rPr>
          <w:rFonts w:hint="eastAsia"/>
        </w:rPr>
        <w:t>的</w:t>
      </w:r>
      <w:r>
        <w:rPr>
          <w:rFonts w:hint="eastAsia"/>
          <w:lang w:val="en-US" w:eastAsia="zh-CN"/>
        </w:rPr>
        <w:t>术语与</w:t>
      </w:r>
      <w:r>
        <w:rPr>
          <w:rFonts w:hint="eastAsia"/>
        </w:rPr>
        <w:t>定义（见3.</w:t>
      </w:r>
      <w:r>
        <w:rPr>
          <w:rFonts w:hint="eastAsia"/>
          <w:lang w:val="en-US" w:eastAsia="zh-CN"/>
        </w:rPr>
        <w:t>3</w:t>
      </w:r>
      <w:r>
        <w:rPr>
          <w:rFonts w:hint="eastAsia"/>
        </w:rPr>
        <w:t>，2016版的3.4）；</w:t>
      </w:r>
    </w:p>
    <w:p>
      <w:pPr>
        <w:pStyle w:val="56"/>
        <w:ind w:firstLine="420"/>
      </w:pPr>
      <w:r>
        <w:rPr>
          <w:rFonts w:hint="eastAsia"/>
        </w:rPr>
        <w:t>——</w:t>
      </w:r>
      <w:r>
        <w:rPr>
          <w:rFonts w:hint="eastAsia"/>
          <w:lang w:val="en-US" w:eastAsia="zh-CN"/>
        </w:rPr>
        <w:t>更</w:t>
      </w:r>
      <w:r>
        <w:rPr>
          <w:rFonts w:hint="eastAsia"/>
        </w:rPr>
        <w:t>改</w:t>
      </w:r>
      <w:r>
        <w:rPr>
          <w:rFonts w:hint="eastAsia"/>
          <w:lang w:eastAsia="zh-CN"/>
        </w:rPr>
        <w:t>了“</w:t>
      </w:r>
      <w:r>
        <w:rPr>
          <w:rFonts w:hint="eastAsia"/>
        </w:rPr>
        <w:t>终末漂洗</w:t>
      </w:r>
      <w:r>
        <w:rPr>
          <w:rFonts w:hint="eastAsia"/>
          <w:lang w:eastAsia="zh-CN"/>
        </w:rPr>
        <w:t>”</w:t>
      </w:r>
      <w:r>
        <w:rPr>
          <w:rFonts w:hint="eastAsia"/>
        </w:rPr>
        <w:t>的</w:t>
      </w:r>
      <w:r>
        <w:rPr>
          <w:rFonts w:hint="eastAsia"/>
          <w:lang w:val="en-US" w:eastAsia="zh-CN"/>
        </w:rPr>
        <w:t>术语与</w:t>
      </w:r>
      <w:r>
        <w:rPr>
          <w:rFonts w:hint="eastAsia"/>
        </w:rPr>
        <w:t>定义（见3.</w:t>
      </w:r>
      <w:r>
        <w:rPr>
          <w:rFonts w:hint="eastAsia"/>
          <w:lang w:val="en-US" w:eastAsia="zh-CN"/>
        </w:rPr>
        <w:t>4</w:t>
      </w:r>
      <w:r>
        <w:rPr>
          <w:rFonts w:hint="eastAsia"/>
        </w:rPr>
        <w:t>，2016版的3.5）；</w:t>
      </w:r>
    </w:p>
    <w:p>
      <w:pPr>
        <w:pStyle w:val="56"/>
        <w:ind w:firstLine="420"/>
      </w:pPr>
      <w:r>
        <w:rPr>
          <w:rFonts w:hint="eastAsia"/>
        </w:rPr>
        <w:t>——增加</w:t>
      </w:r>
      <w:r>
        <w:rPr>
          <w:rFonts w:hint="eastAsia"/>
          <w:lang w:eastAsia="zh-CN"/>
        </w:rPr>
        <w:t>了“</w:t>
      </w:r>
      <w:r>
        <w:rPr>
          <w:rFonts w:hint="eastAsia"/>
        </w:rPr>
        <w:t>测漏</w:t>
      </w:r>
      <w:r>
        <w:rPr>
          <w:rFonts w:hint="eastAsia"/>
          <w:lang w:eastAsia="zh-CN"/>
        </w:rPr>
        <w:t>”</w:t>
      </w:r>
      <w:r>
        <w:rPr>
          <w:rFonts w:hint="eastAsia"/>
        </w:rPr>
        <w:t>的</w:t>
      </w:r>
      <w:r>
        <w:rPr>
          <w:rFonts w:hint="eastAsia"/>
          <w:lang w:val="en-US" w:eastAsia="zh-CN"/>
        </w:rPr>
        <w:t>术语与</w:t>
      </w:r>
      <w:r>
        <w:rPr>
          <w:rFonts w:hint="eastAsia"/>
        </w:rPr>
        <w:t>定义（见3.</w:t>
      </w:r>
      <w:r>
        <w:rPr>
          <w:rFonts w:hint="eastAsia"/>
          <w:lang w:val="en-US" w:eastAsia="zh-CN"/>
        </w:rPr>
        <w:t>7</w:t>
      </w:r>
      <w:r>
        <w:rPr>
          <w:rFonts w:hint="eastAsia"/>
        </w:rPr>
        <w:t>）；</w:t>
      </w:r>
    </w:p>
    <w:p>
      <w:pPr>
        <w:pStyle w:val="56"/>
        <w:ind w:firstLine="420"/>
      </w:pPr>
      <w:r>
        <w:rPr>
          <w:rFonts w:hint="eastAsia"/>
        </w:rPr>
        <w:t>——增加</w:t>
      </w:r>
      <w:r>
        <w:rPr>
          <w:rFonts w:hint="eastAsia"/>
          <w:lang w:eastAsia="zh-CN"/>
        </w:rPr>
        <w:t>了“</w:t>
      </w:r>
      <w:r>
        <w:rPr>
          <w:rFonts w:hint="eastAsia"/>
        </w:rPr>
        <w:t>自身消毒程序</w:t>
      </w:r>
      <w:r>
        <w:rPr>
          <w:rFonts w:hint="eastAsia"/>
          <w:lang w:eastAsia="zh-CN"/>
        </w:rPr>
        <w:t>”</w:t>
      </w:r>
      <w:r>
        <w:rPr>
          <w:rFonts w:hint="eastAsia"/>
        </w:rPr>
        <w:t>的</w:t>
      </w:r>
      <w:r>
        <w:rPr>
          <w:rFonts w:hint="eastAsia"/>
          <w:lang w:val="en-US" w:eastAsia="zh-CN"/>
        </w:rPr>
        <w:t>术语与</w:t>
      </w:r>
      <w:r>
        <w:rPr>
          <w:rFonts w:hint="eastAsia"/>
        </w:rPr>
        <w:t>定义（见3.</w:t>
      </w:r>
      <w:r>
        <w:rPr>
          <w:rFonts w:hint="eastAsia"/>
          <w:lang w:val="en-US" w:eastAsia="zh-CN"/>
        </w:rPr>
        <w:t>8</w:t>
      </w:r>
      <w:r>
        <w:rPr>
          <w:rFonts w:hint="eastAsia"/>
        </w:rPr>
        <w:t>）；</w:t>
      </w:r>
    </w:p>
    <w:p>
      <w:pPr>
        <w:pStyle w:val="56"/>
        <w:ind w:firstLine="420"/>
      </w:pPr>
      <w:r>
        <w:rPr>
          <w:rFonts w:hint="eastAsia"/>
        </w:rPr>
        <w:t>——</w:t>
      </w:r>
      <w:r>
        <w:rPr>
          <w:rFonts w:hint="eastAsia"/>
          <w:lang w:val="en-US" w:eastAsia="zh-CN"/>
        </w:rPr>
        <w:t>更</w:t>
      </w:r>
      <w:r>
        <w:rPr>
          <w:rFonts w:hint="eastAsia"/>
        </w:rPr>
        <w:t>改</w:t>
      </w:r>
      <w:r>
        <w:rPr>
          <w:rFonts w:hint="eastAsia"/>
          <w:lang w:eastAsia="zh-CN"/>
        </w:rPr>
        <w:t>了</w:t>
      </w:r>
      <w:r>
        <w:rPr>
          <w:rFonts w:hint="eastAsia"/>
        </w:rPr>
        <w:t>文字描述（见5.1g），2016版的5.1g））；</w:t>
      </w:r>
    </w:p>
    <w:p>
      <w:pPr>
        <w:pStyle w:val="56"/>
        <w:ind w:firstLine="420"/>
      </w:pPr>
      <w:r>
        <w:rPr>
          <w:rFonts w:hint="eastAsia"/>
        </w:rPr>
        <w:t>——</w:t>
      </w:r>
      <w:r>
        <w:rPr>
          <w:rFonts w:hint="eastAsia"/>
          <w:lang w:val="en-US" w:eastAsia="zh-CN"/>
        </w:rPr>
        <w:t>更</w:t>
      </w:r>
      <w:r>
        <w:rPr>
          <w:rFonts w:hint="eastAsia"/>
        </w:rPr>
        <w:t>改</w:t>
      </w:r>
      <w:r>
        <w:rPr>
          <w:rFonts w:hint="eastAsia"/>
          <w:lang w:eastAsia="zh-CN"/>
        </w:rPr>
        <w:t>了</w:t>
      </w:r>
      <w:r>
        <w:rPr>
          <w:rFonts w:hint="eastAsia"/>
        </w:rPr>
        <w:t>外观与</w:t>
      </w:r>
      <w:r>
        <w:rPr>
          <w:rFonts w:hint="eastAsia"/>
          <w:lang w:val="en-US" w:eastAsia="zh-CN"/>
        </w:rPr>
        <w:t>结</w:t>
      </w:r>
      <w:r>
        <w:rPr>
          <w:rFonts w:hint="eastAsia"/>
        </w:rPr>
        <w:t>构（见5.2.1，2016版的5.2.1）；</w:t>
      </w:r>
    </w:p>
    <w:p>
      <w:pPr>
        <w:pStyle w:val="56"/>
        <w:ind w:firstLine="420"/>
      </w:pPr>
      <w:r>
        <w:rPr>
          <w:rFonts w:hint="eastAsia"/>
        </w:rPr>
        <w:t>——</w:t>
      </w:r>
      <w:r>
        <w:rPr>
          <w:rFonts w:hint="eastAsia"/>
          <w:lang w:val="en-US" w:eastAsia="zh-CN"/>
        </w:rPr>
        <w:t>更</w:t>
      </w:r>
      <w:r>
        <w:rPr>
          <w:rFonts w:hint="eastAsia"/>
        </w:rPr>
        <w:t>改</w:t>
      </w:r>
      <w:r>
        <w:rPr>
          <w:rFonts w:hint="eastAsia"/>
          <w:lang w:eastAsia="zh-CN"/>
        </w:rPr>
        <w:t>了</w:t>
      </w:r>
      <w:r>
        <w:rPr>
          <w:rFonts w:hint="eastAsia"/>
        </w:rPr>
        <w:t>管件管路、部件和信息系统（见5.2.4，2016版的5.2.4）；</w:t>
      </w:r>
    </w:p>
    <w:p>
      <w:pPr>
        <w:pStyle w:val="56"/>
        <w:ind w:firstLine="420"/>
      </w:pPr>
      <w:r>
        <w:rPr>
          <w:rFonts w:hint="eastAsia"/>
        </w:rPr>
        <w:t>——新增</w:t>
      </w:r>
      <w:r>
        <w:rPr>
          <w:rFonts w:hint="eastAsia"/>
          <w:lang w:eastAsia="zh-CN"/>
        </w:rPr>
        <w:t>了</w:t>
      </w:r>
      <w:r>
        <w:rPr>
          <w:rFonts w:hint="eastAsia"/>
        </w:rPr>
        <w:t>自身消毒程序的要求（见5.2.5）；</w:t>
      </w:r>
    </w:p>
    <w:p>
      <w:pPr>
        <w:pStyle w:val="56"/>
        <w:ind w:firstLine="420"/>
      </w:pPr>
      <w:r>
        <w:rPr>
          <w:rFonts w:hint="eastAsia"/>
        </w:rPr>
        <w:t>——</w:t>
      </w:r>
      <w:r>
        <w:rPr>
          <w:rFonts w:hint="eastAsia"/>
          <w:lang w:val="en-US" w:eastAsia="zh-CN"/>
        </w:rPr>
        <w:t>更</w:t>
      </w:r>
      <w:r>
        <w:rPr>
          <w:rFonts w:hint="eastAsia"/>
        </w:rPr>
        <w:t>改</w:t>
      </w:r>
      <w:r>
        <w:rPr>
          <w:rFonts w:hint="eastAsia"/>
          <w:lang w:eastAsia="zh-CN"/>
        </w:rPr>
        <w:t>了</w:t>
      </w:r>
      <w:r>
        <w:rPr>
          <w:rFonts w:hint="eastAsia"/>
        </w:rPr>
        <w:t>初洗槽要求（见5.3.1，2016版的5.3.1）；</w:t>
      </w:r>
    </w:p>
    <w:p>
      <w:pPr>
        <w:pStyle w:val="56"/>
        <w:ind w:firstLine="420"/>
      </w:pPr>
      <w:r>
        <w:rPr>
          <w:rFonts w:hint="eastAsia"/>
        </w:rPr>
        <w:t>——</w:t>
      </w:r>
      <w:r>
        <w:rPr>
          <w:rFonts w:hint="eastAsia"/>
          <w:lang w:val="en-US" w:eastAsia="zh-CN"/>
        </w:rPr>
        <w:t>更</w:t>
      </w:r>
      <w:r>
        <w:rPr>
          <w:rFonts w:hint="eastAsia"/>
        </w:rPr>
        <w:t>改</w:t>
      </w:r>
      <w:r>
        <w:rPr>
          <w:rFonts w:hint="eastAsia"/>
          <w:lang w:eastAsia="zh-CN"/>
        </w:rPr>
        <w:t>了</w:t>
      </w:r>
      <w:r>
        <w:rPr>
          <w:rFonts w:hint="eastAsia"/>
        </w:rPr>
        <w:t>次洗槽要求（见5.3.2，2016版的5.3.2）；</w:t>
      </w:r>
    </w:p>
    <w:p>
      <w:pPr>
        <w:pStyle w:val="56"/>
        <w:ind w:firstLine="420"/>
      </w:pPr>
      <w:r>
        <w:rPr>
          <w:rFonts w:hint="eastAsia"/>
        </w:rPr>
        <w:t>——</w:t>
      </w:r>
      <w:r>
        <w:rPr>
          <w:rFonts w:hint="eastAsia"/>
          <w:lang w:val="en-US" w:eastAsia="zh-CN"/>
        </w:rPr>
        <w:t>更</w:t>
      </w:r>
      <w:r>
        <w:rPr>
          <w:rFonts w:hint="eastAsia"/>
        </w:rPr>
        <w:t>改</w:t>
      </w:r>
      <w:r>
        <w:rPr>
          <w:rFonts w:hint="eastAsia"/>
          <w:lang w:eastAsia="zh-CN"/>
        </w:rPr>
        <w:t>了</w:t>
      </w:r>
      <w:r>
        <w:rPr>
          <w:rFonts w:hint="eastAsia"/>
        </w:rPr>
        <w:t>超声频率要求（见5.3.3.2 b，2016版的5.3.3.2 b）；</w:t>
      </w:r>
    </w:p>
    <w:p>
      <w:pPr>
        <w:pStyle w:val="56"/>
        <w:ind w:firstLine="420"/>
      </w:pPr>
      <w:r>
        <w:rPr>
          <w:rFonts w:hint="eastAsia"/>
        </w:rPr>
        <w:t>——删除</w:t>
      </w:r>
      <w:r>
        <w:rPr>
          <w:rFonts w:hint="eastAsia"/>
          <w:lang w:eastAsia="zh-CN"/>
        </w:rPr>
        <w:t>了</w:t>
      </w:r>
      <w:r>
        <w:rPr>
          <w:rFonts w:hint="eastAsia"/>
        </w:rPr>
        <w:t>超声加热和水位报警要求（见2016版的5.3.3.2 c、d）；</w:t>
      </w:r>
    </w:p>
    <w:p>
      <w:pPr>
        <w:pStyle w:val="56"/>
        <w:ind w:firstLine="420"/>
      </w:pPr>
      <w:r>
        <w:rPr>
          <w:rFonts w:hint="eastAsia"/>
        </w:rPr>
        <w:t>——</w:t>
      </w:r>
      <w:r>
        <w:rPr>
          <w:rFonts w:hint="eastAsia"/>
          <w:lang w:val="en-US" w:eastAsia="zh-CN"/>
        </w:rPr>
        <w:t>更</w:t>
      </w:r>
      <w:r>
        <w:rPr>
          <w:rFonts w:hint="eastAsia"/>
        </w:rPr>
        <w:t>改</w:t>
      </w:r>
      <w:r>
        <w:rPr>
          <w:rFonts w:hint="eastAsia"/>
          <w:lang w:eastAsia="zh-CN"/>
        </w:rPr>
        <w:t>了</w:t>
      </w:r>
      <w:r>
        <w:rPr>
          <w:rFonts w:hint="eastAsia"/>
        </w:rPr>
        <w:t>文字错误（见5.3.4.2,2016版的5.3.4.2）；</w:t>
      </w:r>
    </w:p>
    <w:p>
      <w:pPr>
        <w:pStyle w:val="56"/>
        <w:ind w:firstLine="420"/>
      </w:pPr>
      <w:r>
        <w:rPr>
          <w:rFonts w:hint="eastAsia"/>
        </w:rPr>
        <w:t>——新增</w:t>
      </w:r>
      <w:r>
        <w:rPr>
          <w:rFonts w:hint="eastAsia"/>
          <w:lang w:eastAsia="zh-CN"/>
        </w:rPr>
        <w:t>了</w:t>
      </w:r>
      <w:r>
        <w:rPr>
          <w:rFonts w:hint="eastAsia"/>
        </w:rPr>
        <w:t>防护罩要求（见5.3.5.3）；</w:t>
      </w:r>
    </w:p>
    <w:p>
      <w:pPr>
        <w:pStyle w:val="56"/>
        <w:ind w:firstLine="420"/>
      </w:pPr>
      <w:r>
        <w:rPr>
          <w:rFonts w:hint="eastAsia"/>
        </w:rPr>
        <w:t>——</w:t>
      </w:r>
      <w:r>
        <w:rPr>
          <w:rFonts w:hint="eastAsia"/>
          <w:lang w:val="en-US" w:eastAsia="zh-CN"/>
        </w:rPr>
        <w:t>更</w:t>
      </w:r>
      <w:r>
        <w:rPr>
          <w:rFonts w:hint="eastAsia"/>
        </w:rPr>
        <w:t>改</w:t>
      </w:r>
      <w:r>
        <w:rPr>
          <w:rFonts w:hint="eastAsia"/>
          <w:lang w:eastAsia="zh-CN"/>
        </w:rPr>
        <w:t>了</w:t>
      </w:r>
      <w:r>
        <w:rPr>
          <w:rFonts w:hint="eastAsia"/>
        </w:rPr>
        <w:t>终末漂洗槽要求（见5.3.6，见2016版的5.3.6）；</w:t>
      </w:r>
    </w:p>
    <w:p>
      <w:pPr>
        <w:pStyle w:val="56"/>
        <w:ind w:firstLine="420"/>
      </w:pPr>
      <w:r>
        <w:rPr>
          <w:rFonts w:hint="eastAsia"/>
        </w:rPr>
        <w:t>——</w:t>
      </w:r>
      <w:r>
        <w:rPr>
          <w:rFonts w:hint="eastAsia"/>
          <w:lang w:val="en-US" w:eastAsia="zh-CN"/>
        </w:rPr>
        <w:t>更</w:t>
      </w:r>
      <w:r>
        <w:rPr>
          <w:rFonts w:hint="eastAsia"/>
        </w:rPr>
        <w:t>改</w:t>
      </w:r>
      <w:r>
        <w:rPr>
          <w:rFonts w:hint="eastAsia"/>
          <w:lang w:eastAsia="zh-CN"/>
        </w:rPr>
        <w:t>了</w:t>
      </w:r>
      <w:r>
        <w:rPr>
          <w:rFonts w:hint="eastAsia"/>
        </w:rPr>
        <w:t>干燥台配置要求（见5.3.7，见2016版的5.3.7）；</w:t>
      </w:r>
    </w:p>
    <w:p>
      <w:pPr>
        <w:pStyle w:val="56"/>
        <w:ind w:firstLine="420"/>
      </w:pPr>
      <w:r>
        <w:rPr>
          <w:rFonts w:hint="eastAsia"/>
        </w:rPr>
        <w:t>——</w:t>
      </w:r>
      <w:r>
        <w:rPr>
          <w:rFonts w:hint="eastAsia"/>
          <w:lang w:val="en-US" w:eastAsia="zh-CN"/>
        </w:rPr>
        <w:t>更</w:t>
      </w:r>
      <w:r>
        <w:rPr>
          <w:rFonts w:hint="eastAsia"/>
        </w:rPr>
        <w:t>改</w:t>
      </w:r>
      <w:r>
        <w:rPr>
          <w:rFonts w:hint="eastAsia"/>
          <w:lang w:eastAsia="zh-CN"/>
        </w:rPr>
        <w:t>了</w:t>
      </w:r>
      <w:r>
        <w:rPr>
          <w:rFonts w:hint="eastAsia"/>
          <w:lang w:val="en-US" w:eastAsia="zh-CN"/>
        </w:rPr>
        <w:t>安全要求</w:t>
      </w:r>
      <w:r>
        <w:rPr>
          <w:rFonts w:hint="eastAsia"/>
        </w:rPr>
        <w:t>（见5.5.1，见2016版的5.5.1）；</w:t>
      </w:r>
    </w:p>
    <w:p>
      <w:pPr>
        <w:pStyle w:val="56"/>
        <w:ind w:firstLine="420"/>
      </w:pPr>
      <w:r>
        <w:rPr>
          <w:rFonts w:hint="eastAsia"/>
        </w:rPr>
        <w:t>——删除</w:t>
      </w:r>
      <w:r>
        <w:rPr>
          <w:rFonts w:hint="eastAsia"/>
          <w:lang w:eastAsia="zh-CN"/>
        </w:rPr>
        <w:t>了</w:t>
      </w:r>
      <w:r>
        <w:rPr>
          <w:rFonts w:hint="eastAsia"/>
        </w:rPr>
        <w:t>环境试验表（见2016版的5.6）；</w:t>
      </w:r>
    </w:p>
    <w:p>
      <w:pPr>
        <w:pStyle w:val="56"/>
        <w:ind w:firstLine="420"/>
        <w:rPr>
          <w:rFonts w:hint="eastAsia"/>
        </w:rPr>
      </w:pPr>
      <w:r>
        <w:rPr>
          <w:rFonts w:hint="eastAsia"/>
        </w:rPr>
        <w:t>——</w:t>
      </w:r>
      <w:r>
        <w:rPr>
          <w:rFonts w:hint="eastAsia"/>
          <w:lang w:val="en-US" w:eastAsia="zh-CN"/>
        </w:rPr>
        <w:t>更</w:t>
      </w:r>
      <w:r>
        <w:rPr>
          <w:rFonts w:hint="eastAsia"/>
        </w:rPr>
        <w:t>改</w:t>
      </w:r>
      <w:r>
        <w:rPr>
          <w:rFonts w:hint="eastAsia"/>
          <w:lang w:eastAsia="zh-CN"/>
        </w:rPr>
        <w:t>了</w:t>
      </w:r>
      <w:r>
        <w:rPr>
          <w:rFonts w:hint="eastAsia"/>
          <w:lang w:val="en-US" w:eastAsia="zh-CN"/>
        </w:rPr>
        <w:t>通用要求测试</w:t>
      </w:r>
      <w:r>
        <w:rPr>
          <w:rFonts w:hint="eastAsia"/>
        </w:rPr>
        <w:t>（见</w:t>
      </w:r>
      <w:r>
        <w:rPr>
          <w:rFonts w:hint="eastAsia"/>
          <w:lang w:val="en-US" w:eastAsia="zh-CN"/>
        </w:rPr>
        <w:t>6.2</w:t>
      </w:r>
      <w:r>
        <w:rPr>
          <w:rFonts w:hint="eastAsia"/>
        </w:rPr>
        <w:t>，见2016版的</w:t>
      </w:r>
      <w:r>
        <w:rPr>
          <w:rFonts w:hint="eastAsia"/>
          <w:lang w:val="en-US" w:eastAsia="zh-CN"/>
        </w:rPr>
        <w:t>6.2</w:t>
      </w:r>
      <w:r>
        <w:rPr>
          <w:rFonts w:hint="eastAsia"/>
        </w:rPr>
        <w:t>）；</w:t>
      </w:r>
    </w:p>
    <w:p>
      <w:pPr>
        <w:pStyle w:val="56"/>
        <w:ind w:firstLine="420"/>
        <w:rPr>
          <w:rFonts w:hint="eastAsia"/>
          <w:lang w:val="en-US" w:eastAsia="zh-CN"/>
        </w:rPr>
      </w:pPr>
      <w:r>
        <w:rPr>
          <w:rFonts w:hint="eastAsia"/>
          <w:lang w:eastAsia="zh-CN"/>
        </w:rPr>
        <w:t>——</w:t>
      </w:r>
      <w:r>
        <w:rPr>
          <w:rFonts w:hint="eastAsia"/>
          <w:lang w:val="en-US" w:eastAsia="zh-CN"/>
        </w:rPr>
        <w:t>更改了功能槽试验（</w:t>
      </w:r>
      <w:r>
        <w:rPr>
          <w:rFonts w:hint="eastAsia"/>
        </w:rPr>
        <w:t>见</w:t>
      </w:r>
      <w:r>
        <w:rPr>
          <w:rFonts w:hint="eastAsia"/>
          <w:lang w:val="en-US" w:eastAsia="zh-CN"/>
        </w:rPr>
        <w:t>6.3</w:t>
      </w:r>
      <w:r>
        <w:rPr>
          <w:rFonts w:hint="eastAsia"/>
        </w:rPr>
        <w:t>，见2016版的</w:t>
      </w:r>
      <w:r>
        <w:rPr>
          <w:rFonts w:hint="eastAsia"/>
          <w:lang w:val="en-US" w:eastAsia="zh-CN"/>
        </w:rPr>
        <w:t>6.3）；</w:t>
      </w:r>
    </w:p>
    <w:p>
      <w:pPr>
        <w:pStyle w:val="56"/>
        <w:ind w:firstLine="420"/>
        <w:rPr>
          <w:rFonts w:hint="default"/>
          <w:lang w:val="en-US" w:eastAsia="zh-CN"/>
        </w:rPr>
      </w:pPr>
      <w:r>
        <w:rPr>
          <w:rFonts w:hint="eastAsia"/>
          <w:lang w:val="en-US" w:eastAsia="zh-CN"/>
        </w:rPr>
        <w:t>——更改了噪声试验（</w:t>
      </w:r>
      <w:r>
        <w:rPr>
          <w:rFonts w:hint="eastAsia"/>
        </w:rPr>
        <w:t>见</w:t>
      </w:r>
      <w:r>
        <w:rPr>
          <w:rFonts w:hint="eastAsia"/>
          <w:lang w:val="en-US" w:eastAsia="zh-CN"/>
        </w:rPr>
        <w:t>6.4</w:t>
      </w:r>
      <w:r>
        <w:rPr>
          <w:rFonts w:hint="eastAsia"/>
        </w:rPr>
        <w:t>，见2016版的</w:t>
      </w:r>
      <w:r>
        <w:rPr>
          <w:rFonts w:hint="eastAsia"/>
          <w:lang w:val="en-US" w:eastAsia="zh-CN"/>
        </w:rPr>
        <w:t>6.4）</w:t>
      </w:r>
    </w:p>
    <w:p>
      <w:pPr>
        <w:pStyle w:val="56"/>
        <w:ind w:firstLine="420"/>
      </w:pPr>
      <w:r>
        <w:rPr>
          <w:rFonts w:hint="eastAsia"/>
        </w:rPr>
        <w:t>——</w:t>
      </w:r>
      <w:r>
        <w:rPr>
          <w:rFonts w:hint="eastAsia"/>
          <w:lang w:val="en-US" w:eastAsia="zh-CN"/>
        </w:rPr>
        <w:t>更</w:t>
      </w:r>
      <w:r>
        <w:rPr>
          <w:rFonts w:hint="eastAsia"/>
        </w:rPr>
        <w:t>改</w:t>
      </w:r>
      <w:r>
        <w:rPr>
          <w:rFonts w:hint="eastAsia"/>
          <w:lang w:eastAsia="zh-CN"/>
        </w:rPr>
        <w:t>了</w:t>
      </w:r>
      <w:r>
        <w:rPr>
          <w:rFonts w:hint="eastAsia"/>
        </w:rPr>
        <w:t>使用说明书要求（见7.3，见2016版的7.3）。</w:t>
      </w:r>
    </w:p>
    <w:p>
      <w:pPr>
        <w:pStyle w:val="56"/>
        <w:ind w:firstLine="420"/>
      </w:pPr>
      <w:r>
        <w:rPr>
          <w:rFonts w:hint="eastAsia"/>
        </w:rPr>
        <w:t>本文件由国家药品</w:t>
      </w:r>
      <w:r>
        <w:t>监督管理局</w:t>
      </w:r>
      <w:r>
        <w:rPr>
          <w:rFonts w:hint="eastAsia"/>
        </w:rPr>
        <w:t>提出。</w:t>
      </w:r>
    </w:p>
    <w:p>
      <w:pPr>
        <w:pStyle w:val="56"/>
        <w:ind w:firstLine="420"/>
      </w:pPr>
      <w:r>
        <w:rPr>
          <w:rFonts w:hint="eastAsia"/>
        </w:rPr>
        <w:t>本文件由全国消毒技术与设备标准化技术委员会（SAC/TC200）归口。</w:t>
      </w:r>
    </w:p>
    <w:p>
      <w:pPr>
        <w:pStyle w:val="56"/>
        <w:ind w:firstLine="420"/>
      </w:pPr>
      <w:r>
        <w:rPr>
          <w:rFonts w:hint="eastAsia"/>
        </w:rPr>
        <w:t>本文件起草单位：山东新华医疗器械股份有限公司、广东省医疗器械质量监督检验所、广州吉好医疗科技有限公司。</w:t>
      </w:r>
    </w:p>
    <w:p>
      <w:pPr>
        <w:pStyle w:val="56"/>
        <w:ind w:firstLine="420"/>
      </w:pPr>
      <w:r>
        <w:rPr>
          <w:rFonts w:hint="eastAsia"/>
        </w:rPr>
        <w:t>本文件主要起草人：</w:t>
      </w:r>
    </w:p>
    <w:p>
      <w:pPr>
        <w:pStyle w:val="230"/>
      </w:pPr>
      <w:r>
        <w:rPr>
          <w:rFonts w:hint="eastAsia"/>
        </w:rPr>
        <w:t>本文件所代替文件的历次版本发布情况为：</w:t>
      </w:r>
    </w:p>
    <w:p>
      <w:pPr>
        <w:pStyle w:val="232"/>
        <w:sectPr>
          <w:pgSz w:w="11906" w:h="16838"/>
          <w:pgMar w:top="2410" w:right="1134" w:bottom="1134" w:left="1134" w:header="1418" w:footer="1134" w:gutter="284"/>
          <w:pgNumType w:fmt="upperRoman"/>
          <w:cols w:space="425" w:num="1"/>
          <w:formProt w:val="0"/>
          <w:docGrid w:linePitch="312" w:charSpace="0"/>
        </w:sectPr>
      </w:pPr>
      <w:r>
        <w:t>——</w:t>
      </w:r>
      <w:r>
        <w:rPr>
          <w:rFonts w:hint="eastAsia"/>
        </w:rPr>
        <w:t>YY 0992，201</w:t>
      </w:r>
      <w:r>
        <w:t>6</w:t>
      </w:r>
      <w:r>
        <w:rPr>
          <w:rFonts w:hint="eastAsia"/>
        </w:rPr>
        <w:t>年首次发布，本次</w:t>
      </w:r>
      <w:r>
        <w:t>为第一次修订</w:t>
      </w:r>
      <w:r>
        <w:rPr>
          <w:rFonts w:hint="eastAsia"/>
        </w:rPr>
        <w:t>。</w:t>
      </w: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971D11ACCA28400E84E780469E5B6977"/>
        </w:placeholder>
      </w:sdtPr>
      <w:sdtContent>
        <w:p>
          <w:pPr>
            <w:pStyle w:val="177"/>
            <w:spacing w:before="240" w:beforeLines="100" w:after="528" w:afterLines="220"/>
          </w:pPr>
          <w:bookmarkStart w:id="26" w:name="NEW_STAND_NAME"/>
          <w:r>
            <w:rPr>
              <w:rFonts w:hint="eastAsia"/>
            </w:rPr>
            <w:t>内镜清洗工作站</w:t>
          </w:r>
        </w:p>
      </w:sdtContent>
    </w:sdt>
    <w:bookmarkEnd w:id="26"/>
    <w:p>
      <w:pPr>
        <w:pStyle w:val="104"/>
        <w:spacing w:before="240" w:after="240"/>
      </w:pPr>
      <w:bookmarkStart w:id="27" w:name="_Toc17233325"/>
      <w:bookmarkStart w:id="28" w:name="_Toc26718930"/>
      <w:bookmarkStart w:id="29" w:name="_Toc26648465"/>
      <w:bookmarkStart w:id="30" w:name="_Toc24884218"/>
      <w:bookmarkStart w:id="31" w:name="_Toc99348548"/>
      <w:bookmarkStart w:id="32" w:name="_Toc17233333"/>
      <w:bookmarkStart w:id="33" w:name="_Toc97195091"/>
      <w:bookmarkStart w:id="34" w:name="_Toc26986771"/>
      <w:bookmarkStart w:id="35" w:name="_Toc24884211"/>
      <w:bookmarkStart w:id="36" w:name="_Toc26986530"/>
      <w:r>
        <w:rPr>
          <w:rFonts w:hint="eastAsia"/>
        </w:rPr>
        <w:t>范围</w:t>
      </w:r>
      <w:bookmarkEnd w:id="27"/>
      <w:bookmarkEnd w:id="28"/>
      <w:bookmarkEnd w:id="29"/>
      <w:bookmarkEnd w:id="30"/>
      <w:bookmarkEnd w:id="31"/>
      <w:bookmarkEnd w:id="32"/>
      <w:bookmarkEnd w:id="33"/>
      <w:bookmarkEnd w:id="34"/>
      <w:bookmarkEnd w:id="35"/>
      <w:bookmarkEnd w:id="36"/>
    </w:p>
    <w:p>
      <w:pPr>
        <w:pStyle w:val="56"/>
        <w:ind w:firstLine="420"/>
      </w:pPr>
      <w:bookmarkStart w:id="37" w:name="_Toc26986531"/>
      <w:bookmarkStart w:id="38" w:name="_Toc24884219"/>
      <w:bookmarkStart w:id="39" w:name="_Toc97195092"/>
      <w:bookmarkStart w:id="40" w:name="_Toc17233334"/>
      <w:bookmarkStart w:id="41" w:name="_Toc26648466"/>
      <w:bookmarkStart w:id="42" w:name="_Toc17233326"/>
      <w:bookmarkStart w:id="43" w:name="_Toc26986772"/>
      <w:bookmarkStart w:id="44" w:name="_Toc26718931"/>
      <w:bookmarkStart w:id="45" w:name="_Toc24884212"/>
      <w:r>
        <w:rPr>
          <w:rFonts w:hint="eastAsia"/>
        </w:rPr>
        <w:t>本文件规定了内镜清洗工作站（以下简称内镜工作站）的术语和定义、分类与型式、要求、试验方法和标志、使用说明书、包装、运输和储存。</w:t>
      </w:r>
    </w:p>
    <w:p>
      <w:pPr>
        <w:pStyle w:val="56"/>
        <w:tabs>
          <w:tab w:val="left" w:pos="1050"/>
        </w:tabs>
        <w:ind w:firstLine="420"/>
      </w:pPr>
      <w:r>
        <w:rPr>
          <w:rFonts w:hint="eastAsia"/>
        </w:rPr>
        <w:t>本标准适用的内镜工作站主要用于医疗机构对软式或硬式内镜进行手动清洗，并可以使用化学消毒剂进行消毒。</w:t>
      </w:r>
    </w:p>
    <w:p>
      <w:pPr>
        <w:pStyle w:val="104"/>
        <w:spacing w:before="240" w:after="240"/>
      </w:pPr>
      <w:bookmarkStart w:id="46" w:name="_Toc99348549"/>
      <w:r>
        <w:rPr>
          <w:rFonts w:hint="eastAsia"/>
        </w:rPr>
        <w:t>规范性引用文件</w:t>
      </w:r>
      <w:bookmarkEnd w:id="37"/>
      <w:bookmarkEnd w:id="38"/>
      <w:bookmarkEnd w:id="39"/>
      <w:bookmarkEnd w:id="40"/>
      <w:bookmarkEnd w:id="41"/>
      <w:bookmarkEnd w:id="42"/>
      <w:bookmarkEnd w:id="43"/>
      <w:bookmarkEnd w:id="44"/>
      <w:bookmarkEnd w:id="45"/>
      <w:bookmarkEnd w:id="46"/>
    </w:p>
    <w:sdt>
      <w:sdtPr>
        <w:rPr>
          <w:rFonts w:hint="eastAsia"/>
        </w:rPr>
        <w:id w:val="715848253"/>
        <w:placeholder>
          <w:docPart w:val="991FB7C0E2F3430C8C05D02BA7B313C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191</w:t>
      </w:r>
      <w:r>
        <w:t xml:space="preserve"> </w:t>
      </w:r>
      <w:r>
        <w:rPr>
          <w:rFonts w:hint="eastAsia"/>
        </w:rPr>
        <w:t>包装储运图示标志</w:t>
      </w:r>
    </w:p>
    <w:p>
      <w:pPr>
        <w:pStyle w:val="56"/>
        <w:ind w:firstLine="420"/>
      </w:pPr>
      <w:r>
        <w:rPr>
          <w:rFonts w:hint="eastAsia"/>
        </w:rPr>
        <w:t>GB 4793.1</w:t>
      </w:r>
      <w:r>
        <w:t xml:space="preserve"> </w:t>
      </w:r>
      <w:r>
        <w:rPr>
          <w:rFonts w:hint="eastAsia"/>
        </w:rPr>
        <w:t>测量、控制和实验室用电气设备的安全要求 第1部分：通用要求</w:t>
      </w:r>
    </w:p>
    <w:p>
      <w:pPr>
        <w:pStyle w:val="56"/>
        <w:ind w:firstLine="420"/>
      </w:pPr>
      <w:r>
        <w:rPr>
          <w:rFonts w:hint="eastAsia"/>
        </w:rPr>
        <w:t>GB 4793.4</w:t>
      </w:r>
      <w:r>
        <w:t xml:space="preserve"> </w:t>
      </w:r>
      <w:r>
        <w:rPr>
          <w:rFonts w:hint="eastAsia"/>
        </w:rPr>
        <w:t>测量、控制和实验室用电气设备的安全要求 第4部分：用于处理医用材料的灭菌器和清洗消毒器的特殊要求</w:t>
      </w:r>
    </w:p>
    <w:p>
      <w:pPr>
        <w:pStyle w:val="56"/>
        <w:ind w:firstLine="420"/>
      </w:pPr>
      <w:r>
        <w:rPr>
          <w:rFonts w:hint="eastAsia"/>
        </w:rPr>
        <w:t>GB/T 14710</w:t>
      </w:r>
      <w:r>
        <w:t xml:space="preserve"> </w:t>
      </w:r>
      <w:r>
        <w:rPr>
          <w:rFonts w:hint="eastAsia"/>
        </w:rPr>
        <w:t>医用电器环境要求及试验方法</w:t>
      </w:r>
    </w:p>
    <w:p>
      <w:pPr>
        <w:pStyle w:val="56"/>
        <w:ind w:firstLine="420"/>
      </w:pPr>
      <w:r>
        <w:rPr>
          <w:rFonts w:hint="eastAsia"/>
        </w:rPr>
        <w:t>GB/T 18268.1</w:t>
      </w:r>
      <w:r>
        <w:t xml:space="preserve"> </w:t>
      </w:r>
      <w:r>
        <w:rPr>
          <w:rFonts w:hint="eastAsia"/>
        </w:rPr>
        <w:t>测量、控制和实验室用的电设备电磁兼容性要求第1部分：通用要求</w:t>
      </w:r>
    </w:p>
    <w:p>
      <w:pPr>
        <w:pStyle w:val="56"/>
        <w:ind w:firstLine="420"/>
      </w:pPr>
      <w:r>
        <w:rPr>
          <w:rFonts w:hint="eastAsia"/>
        </w:rPr>
        <w:t>GB/T 35267-2017</w:t>
      </w:r>
      <w:r>
        <w:t xml:space="preserve"> </w:t>
      </w:r>
      <w:r>
        <w:rPr>
          <w:rFonts w:hint="eastAsia"/>
        </w:rPr>
        <w:t>内镜清洗消毒器</w:t>
      </w:r>
    </w:p>
    <w:p>
      <w:pPr>
        <w:pStyle w:val="56"/>
        <w:ind w:firstLine="420"/>
      </w:pPr>
      <w:r>
        <w:rPr>
          <w:rFonts w:hint="eastAsia"/>
        </w:rPr>
        <w:t>YY/T 0466.1</w:t>
      </w:r>
      <w:r>
        <w:t xml:space="preserve"> </w:t>
      </w:r>
      <w:r>
        <w:rPr>
          <w:rFonts w:hint="eastAsia"/>
        </w:rPr>
        <w:t>医疗器械 用于医疗器械标签、标记和提示信息的符号 第1部分：通用要求</w:t>
      </w:r>
    </w:p>
    <w:p>
      <w:pPr>
        <w:pStyle w:val="56"/>
        <w:ind w:firstLine="420"/>
      </w:pPr>
      <w:r>
        <w:rPr>
          <w:rFonts w:hint="eastAsia"/>
        </w:rPr>
        <w:t>YY/T 0734.1-2018</w:t>
      </w:r>
      <w:r>
        <w:t xml:space="preserve"> </w:t>
      </w:r>
      <w:r>
        <w:rPr>
          <w:rFonts w:hint="eastAsia"/>
        </w:rPr>
        <w:t>清洗消毒器 第1部分：通用要求、术语定义和试验</w:t>
      </w:r>
    </w:p>
    <w:p>
      <w:pPr>
        <w:pStyle w:val="56"/>
        <w:ind w:firstLine="420"/>
      </w:pPr>
      <w:r>
        <w:rPr>
          <w:rFonts w:hint="eastAsia"/>
        </w:rPr>
        <w:t>中华人民共和国药典（二部）20</w:t>
      </w:r>
      <w:r>
        <w:t>20</w:t>
      </w:r>
      <w:r>
        <w:rPr>
          <w:rFonts w:hint="eastAsia"/>
        </w:rPr>
        <w:t>年版</w:t>
      </w:r>
    </w:p>
    <w:p>
      <w:pPr>
        <w:pStyle w:val="104"/>
        <w:spacing w:before="240" w:after="240"/>
      </w:pPr>
      <w:bookmarkStart w:id="47" w:name="_Toc99348550"/>
      <w:bookmarkStart w:id="48" w:name="_Toc97195093"/>
      <w:r>
        <w:rPr>
          <w:rFonts w:hint="eastAsia"/>
          <w:szCs w:val="21"/>
        </w:rPr>
        <w:t>术语和定义</w:t>
      </w:r>
      <w:bookmarkEnd w:id="47"/>
      <w:bookmarkEnd w:id="48"/>
    </w:p>
    <w:sdt>
      <w:sdtPr>
        <w:id w:val="-1909835108"/>
        <w:placeholder>
          <w:docPart w:val="61060B70F0D04E22A3A7EF4A0308FC8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9" w:name="_Toc26986532"/>
          <w:bookmarkEnd w:id="49"/>
          <w:r>
            <w:t>YY/T 0734.1界定的以及下列术语和定义适用于本文件。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内镜</w:t>
      </w:r>
      <w:r>
        <w:rPr>
          <w:rFonts w:ascii="黑体" w:hAnsi="黑体" w:eastAsia="黑体"/>
        </w:rPr>
        <w:t>清洗工作站 endoscopic washing station</w:t>
      </w:r>
    </w:p>
    <w:p>
      <w:pPr>
        <w:pStyle w:val="56"/>
        <w:ind w:firstLine="420"/>
      </w:pPr>
      <w:r>
        <w:rPr>
          <w:rFonts w:hint="eastAsia"/>
        </w:rPr>
        <w:t>由不同功能槽及附件组成，用于对内镜进行手动清洗，并可以使用化学消毒剂进行消毒的设备/ 设</w:t>
      </w:r>
      <w:r>
        <w:br w:type="textWrapping"/>
      </w:r>
      <w:r>
        <w:rPr>
          <w:rFonts w:hint="eastAsia"/>
        </w:rPr>
        <w:t>施。</w:t>
      </w:r>
    </w:p>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灌流装置 perfusion device</w:t>
      </w:r>
    </w:p>
    <w:p>
      <w:pPr>
        <w:pStyle w:val="56"/>
        <w:ind w:firstLine="420"/>
      </w:pPr>
      <w:r>
        <w:rPr>
          <w:rFonts w:hint="eastAsia"/>
        </w:rPr>
        <w:t>使液体注入内镜管腔的装置，以达到内镜管腔内部清洗和/或消毒的目的。</w:t>
      </w:r>
    </w:p>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漂洗 rinsing</w:t>
      </w:r>
    </w:p>
    <w:p>
      <w:pPr>
        <w:pStyle w:val="56"/>
        <w:ind w:firstLine="420"/>
      </w:pPr>
      <w:r>
        <w:rPr>
          <w:rFonts w:hint="eastAsia"/>
        </w:rPr>
        <w:t>用流动水冲洗清洗后内镜上残留物的过程。</w:t>
      </w:r>
    </w:p>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终末漂洗final rinsing</w:t>
      </w:r>
    </w:p>
    <w:p>
      <w:pPr>
        <w:pStyle w:val="56"/>
        <w:ind w:firstLine="420"/>
      </w:pPr>
      <w:r>
        <w:rPr>
          <w:rFonts w:hint="eastAsia"/>
        </w:rPr>
        <w:t>用纯化水或无菌水对消毒后的内镜进行最终漂洗的过程。</w:t>
      </w:r>
    </w:p>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超声波清洗 ultrasonic cleaning</w:t>
      </w:r>
    </w:p>
    <w:p>
      <w:pPr>
        <w:pStyle w:val="56"/>
        <w:ind w:firstLine="420"/>
      </w:pPr>
      <w:r>
        <w:rPr>
          <w:rFonts w:hint="eastAsia"/>
        </w:rPr>
        <w:t>利用超声波在水中的空化效应进行清洗，有效去除内镜表面污物的过程。</w:t>
      </w:r>
    </w:p>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追溯及信息管理系统 tracing and information management system</w:t>
      </w:r>
    </w:p>
    <w:p>
      <w:pPr>
        <w:pStyle w:val="56"/>
        <w:ind w:firstLine="420"/>
      </w:pPr>
      <w:r>
        <w:rPr>
          <w:rFonts w:hint="eastAsia"/>
        </w:rPr>
        <w:t>为内镜在清洗全过程的信息溯源而设计的信息管理系统。</w:t>
      </w:r>
    </w:p>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测漏leakage test</w:t>
      </w:r>
    </w:p>
    <w:p>
      <w:pPr>
        <w:pStyle w:val="56"/>
        <w:ind w:firstLine="420"/>
      </w:pPr>
      <w:r>
        <w:rPr>
          <w:rFonts w:hint="eastAsia"/>
        </w:rPr>
        <w:t>确认内镜的表层和管道是否完整的检测。</w:t>
      </w:r>
    </w:p>
    <w:p>
      <w:pPr>
        <w:pStyle w:val="223"/>
        <w:rPr>
          <w:rFonts w:ascii="黑体" w:hAnsi="黑体" w:eastAsia="黑体"/>
        </w:rPr>
      </w:pPr>
      <w:r>
        <w:rPr>
          <w:rFonts w:ascii="黑体" w:hAnsi="黑体" w:eastAsia="黑体"/>
        </w:rPr>
        <w:br w:type="textWrapping"/>
      </w:r>
      <w:r>
        <w:rPr>
          <w:rFonts w:hint="eastAsia" w:ascii="黑体" w:hAnsi="黑体" w:eastAsia="黑体"/>
        </w:rPr>
        <w:t xml:space="preserve">   </w:t>
      </w:r>
      <w:r>
        <w:rPr>
          <w:rFonts w:ascii="黑体" w:hAnsi="黑体" w:eastAsia="黑体"/>
        </w:rPr>
        <w:t xml:space="preserve"> </w:t>
      </w:r>
      <w:r>
        <w:rPr>
          <w:rFonts w:hint="eastAsia" w:ascii="黑体" w:hAnsi="黑体" w:eastAsia="黑体"/>
        </w:rPr>
        <w:t>自身消毒程序 self-disinfection process</w:t>
      </w:r>
    </w:p>
    <w:p>
      <w:pPr>
        <w:pStyle w:val="56"/>
        <w:ind w:firstLine="420"/>
      </w:pPr>
      <w:r>
        <w:rPr>
          <w:rFonts w:hint="eastAsia"/>
        </w:rPr>
        <w:t>空载时，内镜清洗工作站自身对用于器械终末漂洗使用的水接触的所有的液体输送系统、腔体、水槽和其他部件进行的消毒处理。</w:t>
      </w:r>
    </w:p>
    <w:p>
      <w:pPr>
        <w:pStyle w:val="104"/>
        <w:spacing w:before="240" w:after="240"/>
      </w:pPr>
      <w:bookmarkStart w:id="50" w:name="_Toc99348551"/>
      <w:r>
        <w:rPr>
          <w:rFonts w:hint="eastAsia"/>
        </w:rPr>
        <w:t>分类与型式</w:t>
      </w:r>
      <w:bookmarkEnd w:id="50"/>
    </w:p>
    <w:p>
      <w:pPr>
        <w:pStyle w:val="105"/>
        <w:spacing w:before="120" w:after="120"/>
      </w:pPr>
      <w:r>
        <w:rPr>
          <w:rFonts w:hint="eastAsia"/>
        </w:rPr>
        <w:t>分类</w:t>
      </w:r>
    </w:p>
    <w:p>
      <w:pPr>
        <w:pStyle w:val="56"/>
        <w:ind w:firstLine="420"/>
      </w:pPr>
      <w:r>
        <w:rPr>
          <w:rFonts w:hint="eastAsia"/>
        </w:rPr>
        <w:t>按内镜种类，内镜工作站分为软式内镜清洗工作站和硬式内镜清洗工作站。</w:t>
      </w:r>
    </w:p>
    <w:p>
      <w:pPr>
        <w:pStyle w:val="105"/>
        <w:spacing w:before="120" w:after="120"/>
      </w:pPr>
      <w:r>
        <w:rPr>
          <w:rFonts w:hint="eastAsia"/>
        </w:rPr>
        <w:t>型式</w:t>
      </w:r>
    </w:p>
    <w:p>
      <w:pPr>
        <w:pStyle w:val="56"/>
        <w:ind w:firstLine="420"/>
      </w:pPr>
      <w:r>
        <w:rPr>
          <w:rFonts w:hint="eastAsia"/>
        </w:rPr>
        <w:t>按内镜工作站结构型式，可分为</w:t>
      </w:r>
      <w:r>
        <w:rPr>
          <w:rFonts w:hint="eastAsia"/>
          <w:lang w:val="en-US" w:eastAsia="zh-CN"/>
        </w:rPr>
        <w:t>一</w:t>
      </w:r>
      <w:r>
        <w:rPr>
          <w:rFonts w:hint="eastAsia"/>
        </w:rPr>
        <w:t>体式和组合式内镜工作站。</w:t>
      </w:r>
    </w:p>
    <w:p>
      <w:pPr>
        <w:pStyle w:val="104"/>
        <w:spacing w:before="240" w:after="240"/>
      </w:pPr>
      <w:bookmarkStart w:id="51" w:name="_Toc99348552"/>
      <w:r>
        <w:rPr>
          <w:rFonts w:hint="eastAsia"/>
        </w:rPr>
        <w:t>要求</w:t>
      </w:r>
      <w:bookmarkEnd w:id="51"/>
    </w:p>
    <w:p>
      <w:pPr>
        <w:pStyle w:val="105"/>
        <w:spacing w:before="120" w:after="120"/>
      </w:pPr>
      <w:r>
        <w:rPr>
          <w:rFonts w:hint="eastAsia"/>
        </w:rPr>
        <w:t>正常工作条件</w:t>
      </w:r>
    </w:p>
    <w:p>
      <w:pPr>
        <w:pStyle w:val="56"/>
        <w:ind w:firstLine="420"/>
      </w:pPr>
      <w:r>
        <w:rPr>
          <w:rFonts w:hint="eastAsia"/>
        </w:rPr>
        <w:t>内镜工作站正常工作条件应满足下列条件：</w:t>
      </w:r>
    </w:p>
    <w:p>
      <w:pPr>
        <w:pStyle w:val="174"/>
        <w:numPr>
          <w:ilvl w:val="0"/>
          <w:numId w:val="0"/>
        </w:numPr>
        <w:ind w:left="851" w:hanging="426"/>
      </w:pPr>
      <w:r>
        <w:rPr>
          <w:rFonts w:hint="eastAsia"/>
        </w:rPr>
        <w:t>a)</w:t>
      </w:r>
      <w:r>
        <w:rPr>
          <w:rFonts w:hint="eastAsia"/>
        </w:rPr>
        <w:tab/>
      </w:r>
      <w:r>
        <w:rPr>
          <w:rFonts w:hint="eastAsia"/>
        </w:rPr>
        <w:t>环境温度：5 ℃</w:t>
      </w:r>
      <w:r>
        <w:rPr>
          <w:rFonts w:hint="eastAsia" w:ascii="MS Mincho" w:hAnsi="MS Mincho" w:eastAsia="MS Mincho" w:cs="MS Mincho"/>
        </w:rPr>
        <w:t>〜</w:t>
      </w:r>
      <w:r>
        <w:rPr>
          <w:rFonts w:hint="eastAsia"/>
        </w:rPr>
        <w:t>40℃</w:t>
      </w:r>
    </w:p>
    <w:p>
      <w:pPr>
        <w:pStyle w:val="174"/>
        <w:numPr>
          <w:ilvl w:val="0"/>
          <w:numId w:val="0"/>
        </w:numPr>
        <w:ind w:left="851" w:hanging="426"/>
      </w:pPr>
      <w:r>
        <w:rPr>
          <w:rFonts w:hint="eastAsia"/>
        </w:rPr>
        <w:t>b)</w:t>
      </w:r>
      <w:r>
        <w:rPr>
          <w:rFonts w:hint="eastAsia"/>
        </w:rPr>
        <w:tab/>
      </w:r>
      <w:r>
        <w:rPr>
          <w:rFonts w:hint="eastAsia"/>
        </w:rPr>
        <w:t>相对湿度：≤85%；</w:t>
      </w:r>
    </w:p>
    <w:p>
      <w:pPr>
        <w:pStyle w:val="174"/>
        <w:numPr>
          <w:ilvl w:val="0"/>
          <w:numId w:val="0"/>
        </w:numPr>
        <w:ind w:left="851" w:hanging="426"/>
      </w:pPr>
      <w:r>
        <w:t>c)</w:t>
      </w:r>
      <w:r>
        <w:tab/>
      </w:r>
      <w:r>
        <w:rPr>
          <w:rFonts w:hint="eastAsia"/>
        </w:rPr>
        <w:t>大气压力：</w:t>
      </w:r>
      <w:r>
        <w:t>70 kPa</w:t>
      </w:r>
      <w:r>
        <w:rPr>
          <w:rFonts w:hint="eastAsia" w:ascii="MS Mincho" w:hAnsi="MS Mincho" w:eastAsia="MS Mincho" w:cs="MS Mincho"/>
        </w:rPr>
        <w:t>〜</w:t>
      </w:r>
      <w:r>
        <w:t>106 kPa</w:t>
      </w:r>
      <w:r>
        <w:rPr>
          <w:rFonts w:hint="eastAsia"/>
        </w:rPr>
        <w:t>；</w:t>
      </w:r>
    </w:p>
    <w:p>
      <w:pPr>
        <w:pStyle w:val="174"/>
        <w:numPr>
          <w:ilvl w:val="0"/>
          <w:numId w:val="0"/>
        </w:numPr>
        <w:ind w:left="851" w:hanging="426"/>
      </w:pPr>
      <w:r>
        <w:rPr>
          <w:rFonts w:hint="eastAsia"/>
        </w:rPr>
        <w:t>d)</w:t>
      </w:r>
      <w:r>
        <w:rPr>
          <w:rFonts w:hint="eastAsia"/>
        </w:rPr>
        <w:tab/>
      </w:r>
      <w:r>
        <w:rPr>
          <w:rFonts w:hint="eastAsia"/>
        </w:rPr>
        <w:t>使用电源：交流220 V±22V，50±1Hz 或380 V±38V,50±1Hz；</w:t>
      </w:r>
    </w:p>
    <w:p>
      <w:pPr>
        <w:pStyle w:val="174"/>
        <w:numPr>
          <w:ilvl w:val="0"/>
          <w:numId w:val="0"/>
        </w:numPr>
        <w:ind w:left="851" w:hanging="426"/>
      </w:pPr>
      <w:r>
        <w:t>e)</w:t>
      </w:r>
      <w:r>
        <w:tab/>
      </w:r>
      <w:r>
        <w:rPr>
          <w:rFonts w:hint="eastAsia"/>
        </w:rPr>
        <w:t>水源压力：</w:t>
      </w:r>
      <w:r>
        <w:t>0.2 MPa</w:t>
      </w:r>
      <w:r>
        <w:rPr>
          <w:rFonts w:hint="eastAsia" w:ascii="MS Mincho" w:hAnsi="MS Mincho" w:eastAsia="MS Mincho" w:cs="MS Mincho"/>
        </w:rPr>
        <w:t>〜</w:t>
      </w:r>
      <w:r>
        <w:t>0.5 MPa</w:t>
      </w:r>
      <w:r>
        <w:rPr>
          <w:rFonts w:hint="eastAsia"/>
        </w:rPr>
        <w:t>；</w:t>
      </w:r>
    </w:p>
    <w:p>
      <w:pPr>
        <w:pStyle w:val="174"/>
        <w:numPr>
          <w:ilvl w:val="0"/>
          <w:numId w:val="0"/>
        </w:numPr>
        <w:ind w:left="851" w:hanging="426"/>
      </w:pPr>
      <w:r>
        <w:rPr>
          <w:rFonts w:hint="eastAsia"/>
        </w:rPr>
        <w:t>f)</w:t>
      </w:r>
      <w:r>
        <w:rPr>
          <w:rFonts w:hint="eastAsia"/>
        </w:rPr>
        <w:tab/>
      </w:r>
      <w:r>
        <w:rPr>
          <w:rFonts w:hint="eastAsia"/>
        </w:rPr>
        <w:t>气源压力：0.2 MPa</w:t>
      </w:r>
      <w:r>
        <w:rPr>
          <w:rFonts w:hint="eastAsia" w:ascii="MS Mincho" w:hAnsi="MS Mincho" w:eastAsia="MS Mincho" w:cs="MS Mincho"/>
        </w:rPr>
        <w:t>〜</w:t>
      </w:r>
      <w:r>
        <w:rPr>
          <w:rFonts w:hint="eastAsia"/>
        </w:rPr>
        <w:t>0.8 MPa；</w:t>
      </w:r>
    </w:p>
    <w:p>
      <w:pPr>
        <w:pStyle w:val="174"/>
        <w:numPr>
          <w:ilvl w:val="0"/>
          <w:numId w:val="0"/>
        </w:numPr>
        <w:ind w:left="851" w:hanging="426"/>
      </w:pPr>
      <w:r>
        <w:rPr>
          <w:rFonts w:hint="eastAsia"/>
        </w:rPr>
        <w:t>g)  终末漂洗用水应满足《中华人民共和国药典(二部)》中纯化水的化学要求，且细菌总数应</w:t>
      </w:r>
      <w:r>
        <w:rPr>
          <w:rFonts w:hint="eastAsia"/>
          <w:lang w:val="en-US" w:eastAsia="zh-CN"/>
        </w:rPr>
        <w:t>不大</w:t>
      </w:r>
      <w:r>
        <w:rPr>
          <w:rFonts w:hint="eastAsia"/>
        </w:rPr>
        <w:t>于 10 CFU/100 mL，细菌内毒素不大于0.25 EU/mL。</w:t>
      </w:r>
    </w:p>
    <w:p>
      <w:pPr>
        <w:pStyle w:val="105"/>
        <w:spacing w:before="120" w:after="120"/>
      </w:pPr>
      <w:r>
        <w:rPr>
          <w:rFonts w:hint="eastAsia"/>
        </w:rPr>
        <w:t>通用要求</w:t>
      </w:r>
    </w:p>
    <w:p>
      <w:pPr>
        <w:pStyle w:val="65"/>
        <w:spacing w:before="120" w:after="120"/>
      </w:pPr>
      <w:r>
        <w:rPr>
          <w:rFonts w:hint="eastAsia"/>
        </w:rPr>
        <w:t>外观与结构</w:t>
      </w:r>
    </w:p>
    <w:p>
      <w:pPr>
        <w:pStyle w:val="164"/>
      </w:pPr>
      <w:r>
        <w:rPr>
          <w:rFonts w:hint="eastAsia"/>
        </w:rPr>
        <w:t>内镜工作站功能槽外表面及台面应光滑无死角，并且易于清洁。</w:t>
      </w:r>
    </w:p>
    <w:p>
      <w:pPr>
        <w:pStyle w:val="164"/>
      </w:pPr>
      <w:r>
        <w:t>内镜工作站应配置纱布</w:t>
      </w:r>
      <w:r>
        <w:rPr>
          <w:rFonts w:hint="eastAsia"/>
        </w:rPr>
        <w:t>架。</w:t>
      </w:r>
    </w:p>
    <w:p>
      <w:pPr>
        <w:pStyle w:val="164"/>
      </w:pPr>
      <w:r>
        <w:rPr>
          <w:rFonts w:hint="eastAsia"/>
        </w:rPr>
        <w:t>软式内镜工作站应至少由清洗槽、漂洗槽、消毒槽、终末漂洗槽、干燥台组成；硬式内镜工作站应至少由初洗槽、清洗槽、超声槽、终末漂洗槽、干燥台组成。</w:t>
      </w:r>
    </w:p>
    <w:p>
      <w:pPr>
        <w:pStyle w:val="164"/>
      </w:pPr>
      <w:r>
        <w:rPr>
          <w:rFonts w:hint="eastAsia"/>
        </w:rPr>
        <w:t>内镜工作站功能槽均应设有排水口，排水口应有过滤功能，过滤网格尺寸应不大于25</w:t>
      </w:r>
      <w:r>
        <w:t xml:space="preserve"> </w:t>
      </w:r>
      <w:r>
        <w:rPr>
          <w:rFonts w:hint="eastAsia"/>
        </w:rPr>
        <w:t>mm</w:t>
      </w:r>
      <w:r>
        <w:rPr>
          <w:rFonts w:hint="eastAsia"/>
          <w:vertAlign w:val="superscript"/>
        </w:rPr>
        <w:t>2</w:t>
      </w:r>
      <w:r>
        <w:rPr>
          <w:rFonts w:hint="eastAsia"/>
        </w:rPr>
        <w:t>,且任意一边长或直径不得大于5</w:t>
      </w:r>
      <w:r>
        <w:t xml:space="preserve"> </w:t>
      </w:r>
      <w:r>
        <w:rPr>
          <w:rFonts w:hint="eastAsia"/>
        </w:rPr>
        <w:t>mm，必要时功能槽也可设有防溢水口。</w:t>
      </w:r>
    </w:p>
    <w:p>
      <w:pPr>
        <w:pStyle w:val="164"/>
      </w:pPr>
      <w:r>
        <w:t>内镜工作站若提供内镜筐/架，内镜筐/架的结构应易被清洁和消毒，且不应阻碍排水。</w:t>
      </w:r>
    </w:p>
    <w:p>
      <w:pPr>
        <w:pStyle w:val="65"/>
        <w:spacing w:before="120" w:after="120"/>
      </w:pPr>
      <w:r>
        <w:rPr>
          <w:rFonts w:hint="eastAsia"/>
        </w:rPr>
        <w:t>规格尺寸</w:t>
      </w:r>
    </w:p>
    <w:p>
      <w:pPr>
        <w:pStyle w:val="164"/>
        <w:ind w:left="-2" w:leftChars="-1"/>
      </w:pPr>
      <w:r>
        <w:rPr>
          <w:rFonts w:hint="eastAsia"/>
        </w:rPr>
        <w:t>内镜工作站各槽体、干燥台的尺寸应满足制造商规定的要求，误差应在±1%范围内。</w:t>
      </w:r>
    </w:p>
    <w:p>
      <w:pPr>
        <w:pStyle w:val="164"/>
      </w:pPr>
      <w:r>
        <w:rPr>
          <w:rFonts w:hint="eastAsia"/>
        </w:rPr>
        <w:t>内镜工作站各功能槽应有容量标识，标示的分度值应不大于2</w:t>
      </w:r>
      <w:r>
        <w:t xml:space="preserve"> </w:t>
      </w:r>
      <w:r>
        <w:rPr>
          <w:rFonts w:hint="eastAsia"/>
        </w:rPr>
        <w:t>L,容量标示误差应不超过20%。</w:t>
      </w:r>
    </w:p>
    <w:p>
      <w:pPr>
        <w:pStyle w:val="164"/>
      </w:pPr>
      <w:r>
        <w:t>内镜工作站消毒槽防护罩的配置应不影响操作人员观察消毒物品的消毒过程，且防护罩尺寸应不小于消毒槽槽口尺寸</w:t>
      </w:r>
      <w:r>
        <w:rPr>
          <w:rFonts w:hint="eastAsia"/>
        </w:rPr>
        <w:t>。</w:t>
      </w:r>
    </w:p>
    <w:p>
      <w:pPr>
        <w:pStyle w:val="65"/>
        <w:spacing w:before="120" w:after="120"/>
      </w:pPr>
      <w:r>
        <w:rPr>
          <w:rFonts w:hint="eastAsia"/>
        </w:rPr>
        <w:t>材料</w:t>
      </w:r>
    </w:p>
    <w:p>
      <w:pPr>
        <w:pStyle w:val="56"/>
        <w:ind w:firstLine="420"/>
        <w:rPr>
          <w:lang w:val="zh-CN" w:bidi="zh-CN"/>
        </w:rPr>
      </w:pPr>
      <w:r>
        <w:t>内镜工作站功</w:t>
      </w:r>
      <w:r>
        <w:rPr>
          <w:color w:val="3C3C3C"/>
        </w:rPr>
        <w:t>能槽及</w:t>
      </w:r>
      <w:r>
        <w:t>其附件（例如</w:t>
      </w:r>
      <w:r>
        <w:rPr>
          <w:color w:val="3C3C3C"/>
        </w:rPr>
        <w:t>，内</w:t>
      </w:r>
      <w:r>
        <w:t>镜筐/架）所使用的材料应能耐受化</w:t>
      </w:r>
      <w:r>
        <w:rPr>
          <w:color w:val="3C3C3C"/>
        </w:rPr>
        <w:t>学腐蚀及机械</w:t>
      </w:r>
      <w:r>
        <w:rPr>
          <w:lang w:val="zh-CN" w:bidi="zh-CN"/>
        </w:rPr>
        <w:t>应力</w:t>
      </w:r>
      <w:r>
        <w:rPr>
          <w:rFonts w:hint="eastAsia"/>
          <w:lang w:val="zh-CN" w:bidi="zh-CN"/>
        </w:rPr>
        <w:t>。</w:t>
      </w:r>
    </w:p>
    <w:p>
      <w:pPr>
        <w:pStyle w:val="65"/>
        <w:spacing w:before="120" w:after="120"/>
      </w:pPr>
      <w:r>
        <w:rPr>
          <w:rFonts w:hint="eastAsia"/>
        </w:rPr>
        <w:t>管件管路、部件和信息系统</w:t>
      </w:r>
    </w:p>
    <w:p>
      <w:pPr>
        <w:pStyle w:val="164"/>
      </w:pPr>
      <w:r>
        <w:rPr>
          <w:rFonts w:hint="eastAsia"/>
        </w:rPr>
        <w:t>内镜工作站的管件、管路和阀门应符合YY/T 0734.1-2018中4.12的要求，并应符合以下要求：</w:t>
      </w:r>
    </w:p>
    <w:p>
      <w:pPr>
        <w:pStyle w:val="174"/>
      </w:pPr>
      <w:r>
        <w:rPr>
          <w:rFonts w:hint="eastAsia"/>
        </w:rPr>
        <w:t>管路、泵、阀门和管件的制造、安装和（或）操作应确保所有残留液体都流向排污口；</w:t>
      </w:r>
    </w:p>
    <w:p>
      <w:pPr>
        <w:pStyle w:val="174"/>
      </w:pPr>
      <w:r>
        <w:rPr>
          <w:rFonts w:hint="eastAsia"/>
        </w:rPr>
        <w:t>与腔体相连的阀门在正常运行时所承受的温度和压力，应不超过阀门制造商规定的额定值80%；</w:t>
      </w:r>
    </w:p>
    <w:p>
      <w:pPr>
        <w:pStyle w:val="174"/>
      </w:pPr>
      <w:r>
        <w:rPr>
          <w:rFonts w:hint="eastAsia"/>
        </w:rPr>
        <w:t>在运行过程中，功能槽、管路和相关部件均不应出现泄漏。</w:t>
      </w:r>
    </w:p>
    <w:p>
      <w:pPr>
        <w:pStyle w:val="164"/>
      </w:pPr>
      <w:r>
        <w:t>内镜工作站各功能槽应配有水龙头</w:t>
      </w:r>
      <w:r>
        <w:rPr>
          <w:rFonts w:hint="eastAsia"/>
        </w:rPr>
        <w:t>。</w:t>
      </w:r>
    </w:p>
    <w:p>
      <w:pPr>
        <w:pStyle w:val="164"/>
      </w:pPr>
      <w:r>
        <w:t>内镜工作站配置的计时装置应满足以下要求：</w:t>
      </w:r>
    </w:p>
    <w:p>
      <w:pPr>
        <w:pStyle w:val="174"/>
        <w:numPr>
          <w:ilvl w:val="0"/>
          <w:numId w:val="32"/>
        </w:numPr>
      </w:pPr>
      <w:r>
        <w:rPr>
          <w:rFonts w:hint="eastAsia"/>
        </w:rPr>
        <w:t>计时装置的误差为±2.5%；</w:t>
      </w:r>
    </w:p>
    <w:p>
      <w:pPr>
        <w:pStyle w:val="174"/>
      </w:pPr>
      <w:r>
        <w:rPr>
          <w:rFonts w:hint="eastAsia"/>
        </w:rPr>
        <w:t>达到设置时间后应可声讯报警；</w:t>
      </w:r>
    </w:p>
    <w:p>
      <w:pPr>
        <w:pStyle w:val="174"/>
      </w:pPr>
      <w:r>
        <w:rPr>
          <w:rFonts w:hint="eastAsia"/>
        </w:rPr>
        <w:t>计时时间应可调，且能保存自定义时间。</w:t>
      </w:r>
    </w:p>
    <w:p>
      <w:pPr>
        <w:pStyle w:val="164"/>
      </w:pPr>
      <w:r>
        <w:rPr>
          <w:rFonts w:hint="eastAsia"/>
        </w:rPr>
        <w:t>清洗喷枪（含气源</w:t>
      </w:r>
      <w:r>
        <w:t>喷枪</w:t>
      </w:r>
      <w:r>
        <w:rPr>
          <w:rFonts w:hint="eastAsia"/>
        </w:rPr>
        <w:t>和水源喷枪）应配置适宜的喷嘴，喷枪开关应灵活可靠；</w:t>
      </w:r>
      <w:r>
        <w:rPr>
          <w:rFonts w:hint="eastAsia"/>
          <w:lang w:val="en-US" w:eastAsia="zh-CN"/>
        </w:rPr>
        <w:t>清洗</w:t>
      </w:r>
      <w:r>
        <w:rPr>
          <w:rFonts w:hint="eastAsia"/>
        </w:rPr>
        <w:t>喷枪喷嘴出水/出气顺畅，无堵塞现象。</w:t>
      </w:r>
    </w:p>
    <w:p>
      <w:pPr>
        <w:pStyle w:val="164"/>
      </w:pPr>
      <w:r>
        <w:rPr>
          <w:rFonts w:hint="eastAsia"/>
        </w:rPr>
        <w:t>追溯及信息管理系统（若有）应能追溯各流程的信息,并记录</w:t>
      </w:r>
      <w:r>
        <w:rPr>
          <w:rFonts w:hint="eastAsia"/>
          <w:lang w:eastAsia="zh-CN"/>
        </w:rPr>
        <w:t>，</w:t>
      </w:r>
      <w:r>
        <w:rPr>
          <w:rFonts w:hint="eastAsia"/>
        </w:rPr>
        <w:t>信息应至少包括以下内容：</w:t>
      </w:r>
    </w:p>
    <w:p>
      <w:pPr>
        <w:pStyle w:val="174"/>
        <w:numPr>
          <w:ilvl w:val="0"/>
          <w:numId w:val="33"/>
        </w:numPr>
      </w:pPr>
      <w:r>
        <w:rPr>
          <w:rFonts w:hint="eastAsia"/>
        </w:rPr>
        <w:t>各清洗流程的</w:t>
      </w:r>
      <w:r>
        <w:rPr>
          <w:rFonts w:hint="eastAsia"/>
          <w:lang w:val="en-US" w:eastAsia="zh-CN"/>
        </w:rPr>
        <w:t>起止</w:t>
      </w:r>
      <w:r>
        <w:rPr>
          <w:rFonts w:hint="eastAsia"/>
        </w:rPr>
        <w:t>操作时间；</w:t>
      </w:r>
    </w:p>
    <w:p>
      <w:pPr>
        <w:pStyle w:val="174"/>
      </w:pPr>
      <w:r>
        <w:rPr>
          <w:rFonts w:hint="eastAsia"/>
        </w:rPr>
        <w:t>操作人员；</w:t>
      </w:r>
    </w:p>
    <w:p>
      <w:pPr>
        <w:pStyle w:val="174"/>
      </w:pPr>
      <w:r>
        <w:rPr>
          <w:rFonts w:hint="eastAsia"/>
        </w:rPr>
        <w:t>内镜信息；</w:t>
      </w:r>
    </w:p>
    <w:p>
      <w:pPr>
        <w:pStyle w:val="174"/>
      </w:pPr>
      <w:r>
        <w:rPr>
          <w:rFonts w:hint="eastAsia"/>
        </w:rPr>
        <w:t>就诊病人姓名</w:t>
      </w:r>
      <w:r>
        <w:rPr>
          <w:rFonts w:hint="eastAsia"/>
          <w:lang w:eastAsia="zh-CN"/>
        </w:rPr>
        <w:t>；</w:t>
      </w:r>
    </w:p>
    <w:p>
      <w:pPr>
        <w:pStyle w:val="174"/>
      </w:pPr>
      <w:r>
        <w:rPr>
          <w:rFonts w:hint="eastAsia"/>
          <w:lang w:val="en-US" w:eastAsia="zh-CN"/>
        </w:rPr>
        <w:t>诊疗日期。</w:t>
      </w:r>
    </w:p>
    <w:p>
      <w:pPr>
        <w:pStyle w:val="65"/>
        <w:spacing w:before="120" w:after="120"/>
      </w:pPr>
      <w:r>
        <w:rPr>
          <w:rFonts w:hint="eastAsia"/>
        </w:rPr>
        <w:t>自身消毒程序</w:t>
      </w:r>
    </w:p>
    <w:p>
      <w:pPr>
        <w:pStyle w:val="164"/>
      </w:pPr>
      <w:r>
        <w:t>内镜工作站</w:t>
      </w:r>
      <w:r>
        <w:rPr>
          <w:rFonts w:hint="eastAsia"/>
        </w:rPr>
        <w:t>应有自身消毒程序。</w:t>
      </w:r>
    </w:p>
    <w:p>
      <w:pPr>
        <w:pStyle w:val="164"/>
      </w:pPr>
      <w:r>
        <w:rPr>
          <w:rFonts w:hint="eastAsia"/>
        </w:rPr>
        <w:t>自身消毒程序</w:t>
      </w:r>
      <w:r>
        <w:rPr>
          <w:rFonts w:hint="eastAsia"/>
          <w:color w:val="3C3C3C"/>
        </w:rPr>
        <w:t>符合下列条件：</w:t>
      </w:r>
    </w:p>
    <w:p>
      <w:pPr>
        <w:pStyle w:val="174"/>
        <w:numPr>
          <w:ilvl w:val="0"/>
          <w:numId w:val="34"/>
        </w:numPr>
      </w:pPr>
      <w:r>
        <w:rPr>
          <w:rFonts w:hint="eastAsia"/>
        </w:rPr>
        <w:t>可自动控制程序</w:t>
      </w:r>
      <w:r>
        <w:rPr>
          <w:rFonts w:hint="eastAsia"/>
          <w:lang w:val="en-US" w:eastAsia="zh-CN"/>
        </w:rPr>
        <w:t>下</w:t>
      </w:r>
      <w:r>
        <w:rPr>
          <w:rFonts w:hint="eastAsia"/>
        </w:rPr>
        <w:t>进行操作；</w:t>
      </w:r>
    </w:p>
    <w:p>
      <w:pPr>
        <w:pStyle w:val="174"/>
      </w:pPr>
      <w:r>
        <w:rPr>
          <w:rFonts w:hint="eastAsia"/>
        </w:rPr>
        <w:t>可由用户选择程序；</w:t>
      </w:r>
    </w:p>
    <w:p>
      <w:pPr>
        <w:pStyle w:val="174"/>
      </w:pPr>
      <w:r>
        <w:rPr>
          <w:rFonts w:hint="eastAsia"/>
        </w:rPr>
        <w:t>可对终末漂洗槽全管路系统进行消毒。</w:t>
      </w:r>
    </w:p>
    <w:p>
      <w:pPr>
        <w:pStyle w:val="105"/>
        <w:spacing w:before="120" w:after="120"/>
      </w:pPr>
      <w:r>
        <w:rPr>
          <w:rFonts w:hint="eastAsia"/>
        </w:rPr>
        <w:t>功能槽要求</w:t>
      </w:r>
    </w:p>
    <w:p>
      <w:pPr>
        <w:pStyle w:val="65"/>
        <w:spacing w:before="120" w:after="120"/>
      </w:pPr>
      <w:r>
        <w:rPr>
          <w:rFonts w:hint="eastAsia"/>
        </w:rPr>
        <w:t>初洗槽</w:t>
      </w:r>
    </w:p>
    <w:p>
      <w:pPr>
        <w:pStyle w:val="56"/>
        <w:ind w:firstLine="420"/>
      </w:pPr>
      <w:r>
        <w:rPr>
          <w:color w:val="3C3C3C"/>
        </w:rPr>
        <w:t>硬</w:t>
      </w:r>
      <w:r>
        <w:t>式内镜</w:t>
      </w:r>
      <w:r>
        <w:rPr>
          <w:rFonts w:hint="eastAsia"/>
        </w:rPr>
        <w:t>清洗工作站</w:t>
      </w:r>
      <w:r>
        <w:t>初洗槽至少应配置</w:t>
      </w:r>
      <w:r>
        <w:rPr>
          <w:rFonts w:hint="eastAsia"/>
        </w:rPr>
        <w:t>水龙头、</w:t>
      </w:r>
      <w:r>
        <w:t>清洗</w:t>
      </w:r>
      <w:r>
        <w:rPr>
          <w:color w:val="auto"/>
        </w:rPr>
        <w:t>喷枪（水源</w:t>
      </w:r>
      <w:r>
        <w:rPr>
          <w:rFonts w:hint="eastAsia"/>
          <w:color w:val="auto"/>
        </w:rPr>
        <w:t>）</w:t>
      </w:r>
      <w:r>
        <w:rPr>
          <w:rFonts w:hint="eastAsia"/>
        </w:rPr>
        <w:t>。</w:t>
      </w:r>
    </w:p>
    <w:p>
      <w:pPr>
        <w:pStyle w:val="65"/>
        <w:spacing w:before="120" w:after="120"/>
      </w:pPr>
      <w:r>
        <w:rPr>
          <w:rFonts w:hint="eastAsia"/>
        </w:rPr>
        <w:t>清洗槽</w:t>
      </w:r>
    </w:p>
    <w:p>
      <w:pPr>
        <w:pStyle w:val="164"/>
      </w:pPr>
      <w:r>
        <w:rPr>
          <w:rFonts w:hint="eastAsia"/>
        </w:rPr>
        <w:t>软式内镜工作站清洗槽应至少配置清洗喷枪（水源）、测漏装置、注水装置、灌流装置、计时装置、水龙头，且有容量标识；硬式内镜工作站清洗槽应至少配置计时装置、清洗液灌</w:t>
      </w:r>
      <w:r>
        <w:rPr>
          <w:rFonts w:hint="eastAsia"/>
          <w:lang w:val="en-US" w:eastAsia="zh-CN"/>
        </w:rPr>
        <w:t>流</w:t>
      </w:r>
      <w:r>
        <w:rPr>
          <w:rFonts w:hint="eastAsia"/>
        </w:rPr>
        <w:t>装置，水龙头，且有容量标识。</w:t>
      </w:r>
    </w:p>
    <w:p>
      <w:pPr>
        <w:pStyle w:val="164"/>
      </w:pPr>
      <w:r>
        <w:rPr>
          <w:rFonts w:hint="eastAsia"/>
        </w:rPr>
        <w:t>软式内镜工作站清洗槽灌流装置应配置适宜的</w:t>
      </w:r>
      <w:r>
        <w:rPr>
          <w:rFonts w:hint="eastAsia"/>
          <w:lang w:val="en-US" w:eastAsia="zh-CN"/>
        </w:rPr>
        <w:t>便于拆卸</w:t>
      </w:r>
      <w:r>
        <w:rPr>
          <w:rFonts w:hint="eastAsia"/>
        </w:rPr>
        <w:t xml:space="preserve">接头；灌流压力应符合内镜制造商的规定，且应具有过滤功能。若使用过滤网，过滤网孔径不大于106 </w:t>
      </w:r>
      <w:r>
        <w:rPr>
          <w:rFonts w:hint="eastAsia"/>
          <w:lang w:val="en-US" w:eastAsia="zh-CN"/>
        </w:rPr>
        <w:t>μm</w:t>
      </w:r>
      <w:r>
        <w:rPr>
          <w:rFonts w:hint="eastAsia"/>
        </w:rPr>
        <w:t>。</w:t>
      </w:r>
    </w:p>
    <w:p>
      <w:pPr>
        <w:pStyle w:val="164"/>
      </w:pPr>
      <w:r>
        <w:rPr>
          <w:rFonts w:hint="eastAsia"/>
        </w:rPr>
        <w:t>测漏装置</w:t>
      </w:r>
    </w:p>
    <w:p>
      <w:pPr>
        <w:pStyle w:val="174"/>
        <w:numPr>
          <w:ilvl w:val="0"/>
          <w:numId w:val="35"/>
        </w:numPr>
      </w:pPr>
      <w:r>
        <w:rPr>
          <w:rFonts w:hint="eastAsia"/>
        </w:rPr>
        <w:t>软式内镜工作站测漏参数（如压力、持续时间、允许的最大泄漏量）应与制造商说明书标识的参数一致；</w:t>
      </w:r>
    </w:p>
    <w:p>
      <w:pPr>
        <w:pStyle w:val="174"/>
      </w:pPr>
      <w:r>
        <w:rPr>
          <w:rFonts w:hint="eastAsia"/>
        </w:rPr>
        <w:t>具备自动测漏功能时，当监测到内镜泄漏超过设定的允许泄漏量时，应提供可视和声讯报警信号；</w:t>
      </w:r>
    </w:p>
    <w:p>
      <w:pPr>
        <w:pStyle w:val="174"/>
      </w:pPr>
      <w:r>
        <w:rPr>
          <w:rFonts w:hint="eastAsia"/>
        </w:rPr>
        <w:t>测漏压力指示装置分辨率为0.1</w:t>
      </w:r>
      <w:r>
        <w:t xml:space="preserve"> </w:t>
      </w:r>
      <w:r>
        <w:rPr>
          <w:rFonts w:hint="eastAsia"/>
        </w:rPr>
        <w:t>kPa，准确度至少为±2</w:t>
      </w:r>
      <w:r>
        <w:t xml:space="preserve"> </w:t>
      </w:r>
      <w:r>
        <w:rPr>
          <w:rFonts w:hint="eastAsia"/>
        </w:rPr>
        <w:t>kPa。</w:t>
      </w:r>
    </w:p>
    <w:p>
      <w:pPr>
        <w:pStyle w:val="164"/>
      </w:pPr>
      <w:r>
        <w:rPr>
          <w:rFonts w:hint="eastAsia"/>
        </w:rPr>
        <w:t>硬式内镜工作站清洗液灌</w:t>
      </w:r>
      <w:r>
        <w:rPr>
          <w:rFonts w:hint="eastAsia"/>
          <w:lang w:val="en-US" w:eastAsia="zh-CN"/>
        </w:rPr>
        <w:t>流</w:t>
      </w:r>
      <w:r>
        <w:rPr>
          <w:rFonts w:hint="eastAsia"/>
        </w:rPr>
        <w:t>装置应有适宜的与内镜管腔相连的接口，灌</w:t>
      </w:r>
      <w:r>
        <w:rPr>
          <w:rFonts w:hint="eastAsia"/>
          <w:lang w:val="en-US" w:eastAsia="zh-CN"/>
        </w:rPr>
        <w:t>流</w:t>
      </w:r>
      <w:r>
        <w:rPr>
          <w:rFonts w:hint="eastAsia"/>
        </w:rPr>
        <w:t>压力应不大于0.4 MPa。</w:t>
      </w:r>
    </w:p>
    <w:p>
      <w:pPr>
        <w:pStyle w:val="65"/>
        <w:spacing w:before="120" w:after="120"/>
      </w:pPr>
      <w:r>
        <w:rPr>
          <w:rFonts w:hint="eastAsia"/>
        </w:rPr>
        <w:t>超声槽</w:t>
      </w:r>
    </w:p>
    <w:p>
      <w:pPr>
        <w:pStyle w:val="164"/>
      </w:pPr>
      <w:r>
        <w:rPr>
          <w:rFonts w:hint="eastAsia"/>
        </w:rPr>
        <w:t>内镜清洗工作站超声槽应至少配置超声装置、水龙头。</w:t>
      </w:r>
    </w:p>
    <w:p>
      <w:pPr>
        <w:pStyle w:val="164"/>
      </w:pPr>
      <w:r>
        <w:rPr>
          <w:rFonts w:hint="eastAsia"/>
        </w:rPr>
        <w:t>超声装置应符合以下要求：</w:t>
      </w:r>
    </w:p>
    <w:p>
      <w:pPr>
        <w:pStyle w:val="174"/>
        <w:numPr>
          <w:ilvl w:val="0"/>
          <w:numId w:val="36"/>
        </w:numPr>
        <w:rPr>
          <w:color w:val="auto"/>
          <w:highlight w:val="none"/>
        </w:rPr>
      </w:pPr>
      <w:r>
        <w:rPr>
          <w:rFonts w:hint="eastAsia"/>
          <w:color w:val="auto"/>
          <w:highlight w:val="none"/>
        </w:rPr>
        <w:t>超声波功率密度，换能器发射端面单位面积的实际功率应在</w:t>
      </w:r>
      <w:r>
        <w:rPr>
          <w:color w:val="auto"/>
          <w:highlight w:val="none"/>
        </w:rPr>
        <w:t>0.30W/cm</w:t>
      </w:r>
      <w:r>
        <w:rPr>
          <w:color w:val="auto"/>
          <w:highlight w:val="none"/>
          <w:vertAlign w:val="superscript"/>
        </w:rPr>
        <w:t>2</w:t>
      </w:r>
      <w:r>
        <w:rPr>
          <w:rFonts w:hint="eastAsia" w:ascii="MS Mincho" w:hAnsi="MS Mincho" w:eastAsia="MS Mincho" w:cs="MS Mincho"/>
          <w:color w:val="auto"/>
          <w:highlight w:val="none"/>
        </w:rPr>
        <w:t>〜</w:t>
      </w:r>
      <w:r>
        <w:rPr>
          <w:color w:val="auto"/>
          <w:highlight w:val="none"/>
        </w:rPr>
        <w:t>0.55 W/cm</w:t>
      </w:r>
      <w:r>
        <w:rPr>
          <w:color w:val="auto"/>
          <w:highlight w:val="none"/>
          <w:vertAlign w:val="superscript"/>
        </w:rPr>
        <w:t>2</w:t>
      </w:r>
      <w:r>
        <w:rPr>
          <w:rFonts w:hint="eastAsia"/>
          <w:color w:val="auto"/>
          <w:highlight w:val="none"/>
        </w:rPr>
        <w:t>范围内；</w:t>
      </w:r>
    </w:p>
    <w:p>
      <w:pPr>
        <w:pStyle w:val="174"/>
        <w:rPr>
          <w:color w:val="auto"/>
          <w:highlight w:val="none"/>
        </w:rPr>
      </w:pPr>
      <w:r>
        <w:rPr>
          <w:rFonts w:hint="eastAsia"/>
          <w:color w:val="auto"/>
          <w:highlight w:val="none"/>
        </w:rPr>
        <w:t>制造商应标示清洗超声频率，应在使用说明书中详细说明，超声频率</w:t>
      </w:r>
      <w:r>
        <w:rPr>
          <w:rFonts w:hint="eastAsia"/>
          <w:color w:val="auto"/>
          <w:highlight w:val="none"/>
          <w:lang w:val="en-US" w:eastAsia="zh-CN"/>
        </w:rPr>
        <w:t>偏</w:t>
      </w:r>
      <w:r>
        <w:rPr>
          <w:rFonts w:hint="eastAsia"/>
          <w:color w:val="auto"/>
          <w:highlight w:val="none"/>
        </w:rPr>
        <w:t>差应</w:t>
      </w:r>
      <w:r>
        <w:rPr>
          <w:rFonts w:hint="eastAsia"/>
          <w:color w:val="auto"/>
          <w:highlight w:val="none"/>
          <w:lang w:val="en-US" w:eastAsia="zh-CN"/>
        </w:rPr>
        <w:t>不大于</w:t>
      </w:r>
      <w:r>
        <w:rPr>
          <w:rFonts w:hint="eastAsia"/>
          <w:color w:val="auto"/>
          <w:highlight w:val="none"/>
        </w:rPr>
        <w:t>±2kHz。</w:t>
      </w:r>
    </w:p>
    <w:p>
      <w:pPr>
        <w:pStyle w:val="65"/>
        <w:spacing w:before="120" w:after="120"/>
      </w:pPr>
      <w:r>
        <w:rPr>
          <w:rFonts w:hint="eastAsia"/>
        </w:rPr>
        <w:t>漂洗槽</w:t>
      </w:r>
    </w:p>
    <w:p>
      <w:pPr>
        <w:pStyle w:val="164"/>
      </w:pPr>
      <w:r>
        <w:rPr>
          <w:rFonts w:hint="eastAsia"/>
        </w:rPr>
        <w:t>软式内镜工作站漂洗槽应至少配置水龙头、注水装置和清洗喷枪（气源）,注水装置的注水压力应符合内镜制造商的规定。</w:t>
      </w:r>
    </w:p>
    <w:p>
      <w:pPr>
        <w:pStyle w:val="164"/>
      </w:pPr>
      <w:r>
        <w:rPr>
          <w:rFonts w:hint="eastAsia"/>
        </w:rPr>
        <w:t>硬式内镜工作站漂洗槽应至少配置水龙头和清洗喷枪（气源）。</w:t>
      </w:r>
    </w:p>
    <w:p>
      <w:pPr>
        <w:pStyle w:val="65"/>
        <w:spacing w:before="120" w:after="120"/>
      </w:pPr>
      <w:r>
        <w:rPr>
          <w:rFonts w:hint="eastAsia"/>
        </w:rPr>
        <w:t>消毒槽</w:t>
      </w:r>
    </w:p>
    <w:p>
      <w:pPr>
        <w:pStyle w:val="164"/>
      </w:pPr>
      <w:r>
        <w:rPr>
          <w:rFonts w:hint="eastAsia"/>
        </w:rPr>
        <w:t>内镜工作站消毒槽应至少配置计时装置、灌流装置、防护罩、水龙头和容量标识</w:t>
      </w:r>
      <w:r>
        <w:rPr>
          <w:rFonts w:hint="eastAsia"/>
          <w:lang w:eastAsia="zh-CN"/>
        </w:rPr>
        <w:t>，</w:t>
      </w:r>
      <w:r>
        <w:rPr>
          <w:rFonts w:hint="eastAsia"/>
          <w:lang w:val="en-US" w:eastAsia="zh-CN"/>
        </w:rPr>
        <w:t>宜配置</w:t>
      </w:r>
      <w:r>
        <w:rPr>
          <w:rFonts w:hint="eastAsia"/>
        </w:rPr>
        <w:t>消毒液回收装置。</w:t>
      </w:r>
    </w:p>
    <w:p>
      <w:pPr>
        <w:pStyle w:val="164"/>
      </w:pPr>
      <w:r>
        <w:rPr>
          <w:rFonts w:hint="eastAsia"/>
        </w:rPr>
        <w:t>消毒液回收装置</w:t>
      </w:r>
      <w:r>
        <w:rPr>
          <w:rFonts w:hint="eastAsia"/>
          <w:lang w:eastAsia="zh-CN"/>
        </w:rPr>
        <w:t>（</w:t>
      </w:r>
      <w:r>
        <w:rPr>
          <w:rFonts w:hint="eastAsia"/>
          <w:lang w:val="en-US" w:eastAsia="zh-CN"/>
        </w:rPr>
        <w:t>若有</w:t>
      </w:r>
      <w:r>
        <w:rPr>
          <w:rFonts w:hint="eastAsia"/>
          <w:lang w:eastAsia="zh-CN"/>
        </w:rPr>
        <w:t>）</w:t>
      </w:r>
      <w:r>
        <w:rPr>
          <w:rFonts w:hint="eastAsia"/>
        </w:rPr>
        <w:t>应符合以下要求：</w:t>
      </w:r>
    </w:p>
    <w:p>
      <w:pPr>
        <w:pStyle w:val="174"/>
        <w:numPr>
          <w:ilvl w:val="0"/>
          <w:numId w:val="37"/>
        </w:numPr>
      </w:pPr>
      <w:r>
        <w:rPr>
          <w:rFonts w:hint="eastAsia"/>
        </w:rPr>
        <w:t>应具有自动回收消毒液的功能；</w:t>
      </w:r>
    </w:p>
    <w:p>
      <w:pPr>
        <w:pStyle w:val="174"/>
      </w:pPr>
      <w:r>
        <w:rPr>
          <w:rFonts w:hint="eastAsia"/>
        </w:rPr>
        <w:t>应具有排放功能。</w:t>
      </w:r>
    </w:p>
    <w:p>
      <w:pPr>
        <w:pStyle w:val="179"/>
      </w:pPr>
      <w:r>
        <w:rPr>
          <w:rFonts w:hint="eastAsia"/>
        </w:rPr>
        <w:t>此装置适用于循环使用消毒液的内镜清洗工作站。</w:t>
      </w:r>
    </w:p>
    <w:p>
      <w:pPr>
        <w:pStyle w:val="164"/>
      </w:pPr>
      <w:r>
        <w:rPr>
          <w:rFonts w:hint="eastAsia"/>
        </w:rPr>
        <w:t>防护罩</w:t>
      </w:r>
      <w:r>
        <w:rPr>
          <w:rFonts w:hint="eastAsia"/>
          <w:lang w:val="en-US" w:eastAsia="zh-CN"/>
        </w:rPr>
        <w:t>应</w:t>
      </w:r>
      <w:r>
        <w:rPr>
          <w:rFonts w:hint="eastAsia"/>
        </w:rPr>
        <w:t>符合以下要求：</w:t>
      </w:r>
    </w:p>
    <w:p>
      <w:pPr>
        <w:pStyle w:val="174"/>
        <w:numPr>
          <w:ilvl w:val="0"/>
          <w:numId w:val="38"/>
        </w:numPr>
      </w:pPr>
      <w:r>
        <w:rPr>
          <w:rFonts w:hint="eastAsia"/>
        </w:rPr>
        <w:t>宜有自动开闭的功能；</w:t>
      </w:r>
    </w:p>
    <w:p>
      <w:pPr>
        <w:pStyle w:val="174"/>
      </w:pPr>
      <w:r>
        <w:rPr>
          <w:rFonts w:hint="eastAsia"/>
        </w:rPr>
        <w:t>若有自动开闭功能，防护罩打开角度</w:t>
      </w:r>
      <w:r>
        <w:rPr>
          <w:rFonts w:hint="eastAsia"/>
          <w:lang w:val="en-US" w:eastAsia="zh-CN"/>
        </w:rPr>
        <w:t>不小于</w:t>
      </w:r>
      <w:r>
        <w:rPr>
          <w:rFonts w:hint="eastAsia"/>
        </w:rPr>
        <w:t>45°；</w:t>
      </w:r>
    </w:p>
    <w:p>
      <w:pPr>
        <w:pStyle w:val="174"/>
      </w:pPr>
      <w:r>
        <w:rPr>
          <w:rFonts w:hint="eastAsia"/>
        </w:rPr>
        <w:t>若有自动开闭功能，紧急状态下可手动打开。</w:t>
      </w:r>
    </w:p>
    <w:p>
      <w:pPr>
        <w:pStyle w:val="65"/>
        <w:spacing w:before="120" w:after="120"/>
      </w:pPr>
      <w:r>
        <w:rPr>
          <w:rFonts w:hint="eastAsia"/>
        </w:rPr>
        <w:t>终末漂洗槽</w:t>
      </w:r>
    </w:p>
    <w:p>
      <w:pPr>
        <w:pStyle w:val="164"/>
      </w:pPr>
      <w:r>
        <w:rPr>
          <w:rFonts w:hint="eastAsia"/>
        </w:rPr>
        <w:t>终末漂洗槽应配置计时装置、灌流装置和水龙头。</w:t>
      </w:r>
    </w:p>
    <w:p>
      <w:pPr>
        <w:pStyle w:val="164"/>
      </w:pPr>
      <w:r>
        <w:rPr>
          <w:rFonts w:hint="eastAsia" w:hAnsi="宋体" w:cs="宋体"/>
          <w:szCs w:val="38"/>
        </w:rPr>
        <w:t>终末漂洗水如使用滤膜过滤，滤膜孔径应不大于</w:t>
      </w:r>
      <w:r>
        <w:rPr>
          <w:rFonts w:hAnsi="宋体" w:cs="宋体"/>
          <w:szCs w:val="38"/>
        </w:rPr>
        <w:t>0.2 μm</w:t>
      </w:r>
      <w:r>
        <w:rPr>
          <w:rFonts w:hint="eastAsia"/>
        </w:rPr>
        <w:t>。</w:t>
      </w:r>
    </w:p>
    <w:p>
      <w:pPr>
        <w:pStyle w:val="65"/>
        <w:spacing w:before="120" w:after="120"/>
      </w:pPr>
      <w:r>
        <w:rPr>
          <w:rFonts w:hint="eastAsia"/>
        </w:rPr>
        <w:t>干燥台</w:t>
      </w:r>
    </w:p>
    <w:p>
      <w:pPr>
        <w:pStyle w:val="164"/>
      </w:pPr>
      <w:r>
        <w:rPr>
          <w:rFonts w:hint="eastAsia"/>
        </w:rPr>
        <w:t>干燥台应配置空气过滤减压装置、清洗喷枪（气源）和纱布架。</w:t>
      </w:r>
    </w:p>
    <w:p>
      <w:pPr>
        <w:pStyle w:val="164"/>
      </w:pPr>
      <w:r>
        <w:rPr>
          <w:lang w:bidi="en-US"/>
        </w:rPr>
        <w:t>空气过滤减压装置应符合以下要求：</w:t>
      </w:r>
    </w:p>
    <w:p>
      <w:pPr>
        <w:pStyle w:val="174"/>
        <w:numPr>
          <w:ilvl w:val="0"/>
          <w:numId w:val="39"/>
        </w:numPr>
      </w:pPr>
      <w:r>
        <w:rPr>
          <w:rFonts w:hint="eastAsia"/>
        </w:rPr>
        <w:t>空气过滤减压装置对不小于0.2</w:t>
      </w:r>
      <w:r>
        <w:rPr>
          <w:rFonts w:hAnsi="宋体" w:cs="宋体"/>
          <w:szCs w:val="38"/>
        </w:rPr>
        <w:t>μ</w:t>
      </w:r>
      <w:r>
        <w:rPr>
          <w:rFonts w:hint="eastAsia"/>
        </w:rPr>
        <w:t>m的微粒滤除率至少为99.9%；</w:t>
      </w:r>
    </w:p>
    <w:p>
      <w:pPr>
        <w:pStyle w:val="174"/>
      </w:pPr>
      <w:r>
        <w:rPr>
          <w:rFonts w:hint="eastAsia"/>
        </w:rPr>
        <w:t>具有压力显示功能，显示精确度不大于0.02</w:t>
      </w:r>
      <w:r>
        <w:t xml:space="preserve"> </w:t>
      </w:r>
      <w:r>
        <w:rPr>
          <w:rFonts w:hint="eastAsia"/>
        </w:rPr>
        <w:t>MPa；</w:t>
      </w:r>
    </w:p>
    <w:p>
      <w:pPr>
        <w:pStyle w:val="174"/>
      </w:pPr>
      <w:r>
        <w:rPr>
          <w:rFonts w:hint="eastAsia"/>
        </w:rPr>
        <w:t>具备压力可调功能，可调范围应包含0.15 MPa〜0.8 MPa；</w:t>
      </w:r>
    </w:p>
    <w:p>
      <w:pPr>
        <w:pStyle w:val="174"/>
      </w:pPr>
      <w:r>
        <w:rPr>
          <w:rFonts w:hint="eastAsia"/>
        </w:rPr>
        <w:t>空气露点温度不大于-40</w:t>
      </w:r>
      <w:r>
        <w:t xml:space="preserve"> </w:t>
      </w:r>
      <w:r>
        <w:rPr>
          <w:rFonts w:hint="eastAsia"/>
        </w:rPr>
        <w:t>℃。</w:t>
      </w:r>
    </w:p>
    <w:p>
      <w:pPr>
        <w:pStyle w:val="164"/>
      </w:pPr>
      <w:r>
        <w:rPr>
          <w:rFonts w:hint="eastAsia"/>
        </w:rPr>
        <w:t>干燥台宜配置</w:t>
      </w:r>
      <w:r>
        <w:rPr>
          <w:rFonts w:hint="eastAsia" w:hAnsi="宋体" w:cs="宋体"/>
        </w:rPr>
        <w:t>酒精干燥功能</w:t>
      </w:r>
      <w:r>
        <w:rPr>
          <w:rFonts w:hint="eastAsia" w:hAnsi="宋体" w:cs="宋体"/>
          <w:color w:val="3C3C3C"/>
        </w:rPr>
        <w:t>：</w:t>
      </w:r>
    </w:p>
    <w:p>
      <w:pPr>
        <w:pStyle w:val="174"/>
        <w:numPr>
          <w:ilvl w:val="0"/>
          <w:numId w:val="40"/>
        </w:numPr>
      </w:pPr>
      <w:r>
        <w:rPr>
          <w:rFonts w:hint="eastAsia"/>
        </w:rPr>
        <w:t>内镜管腔应能自动注入酒精；</w:t>
      </w:r>
    </w:p>
    <w:p>
      <w:pPr>
        <w:pStyle w:val="174"/>
      </w:pPr>
      <w:r>
        <w:rPr>
          <w:rFonts w:hint="eastAsia"/>
        </w:rPr>
        <w:t>应有与内镜管腔相连的适宜接口。</w:t>
      </w:r>
    </w:p>
    <w:p>
      <w:pPr>
        <w:pStyle w:val="105"/>
        <w:spacing w:before="120" w:after="120"/>
      </w:pPr>
      <w:r>
        <w:rPr>
          <w:rFonts w:hint="eastAsia"/>
        </w:rPr>
        <w:t>噪声</w:t>
      </w:r>
    </w:p>
    <w:p>
      <w:pPr>
        <w:pStyle w:val="56"/>
        <w:ind w:firstLine="420"/>
      </w:pPr>
      <w:r>
        <w:rPr>
          <w:rFonts w:hint="eastAsia"/>
        </w:rPr>
        <w:t>内镜工作站在正常运行时，噪声（A计权）应不大于70 dB。</w:t>
      </w:r>
    </w:p>
    <w:p>
      <w:pPr>
        <w:pStyle w:val="105"/>
        <w:spacing w:before="120" w:after="120"/>
      </w:pPr>
      <w:r>
        <w:rPr>
          <w:rFonts w:hint="eastAsia"/>
        </w:rPr>
        <w:t>安全要求</w:t>
      </w:r>
    </w:p>
    <w:p>
      <w:pPr>
        <w:pStyle w:val="165"/>
      </w:pPr>
      <w:r>
        <w:rPr>
          <w:rFonts w:hint="eastAsia"/>
        </w:rPr>
        <w:t>电气安全应符合GB</w:t>
      </w:r>
      <w:r>
        <w:t xml:space="preserve"> </w:t>
      </w:r>
      <w:r>
        <w:rPr>
          <w:rFonts w:hint="eastAsia"/>
        </w:rPr>
        <w:t>4793.1和GB</w:t>
      </w:r>
      <w:r>
        <w:t xml:space="preserve"> </w:t>
      </w:r>
      <w:r>
        <w:rPr>
          <w:rFonts w:hint="eastAsia"/>
        </w:rPr>
        <w:t>4793.4的要求。</w:t>
      </w:r>
    </w:p>
    <w:p>
      <w:pPr>
        <w:pStyle w:val="165"/>
      </w:pPr>
      <w:r>
        <w:rPr>
          <w:rFonts w:hint="eastAsia"/>
        </w:rPr>
        <w:t>电磁兼容性应符合GB/T 18268的要求。</w:t>
      </w:r>
    </w:p>
    <w:p>
      <w:pPr>
        <w:pStyle w:val="104"/>
        <w:spacing w:before="240" w:after="240"/>
      </w:pPr>
      <w:bookmarkStart w:id="52" w:name="_Toc99348553"/>
      <w:r>
        <w:rPr>
          <w:rFonts w:hint="eastAsia"/>
        </w:rPr>
        <w:t>试验方法</w:t>
      </w:r>
      <w:bookmarkEnd w:id="52"/>
    </w:p>
    <w:p>
      <w:pPr>
        <w:pStyle w:val="105"/>
        <w:spacing w:before="120" w:after="120"/>
      </w:pPr>
      <w:r>
        <w:rPr>
          <w:rFonts w:hint="eastAsia"/>
        </w:rPr>
        <w:t>试验条件</w:t>
      </w:r>
    </w:p>
    <w:p>
      <w:pPr>
        <w:pStyle w:val="56"/>
        <w:ind w:firstLine="420"/>
      </w:pPr>
      <w:r>
        <w:rPr>
          <w:rFonts w:hint="eastAsia"/>
        </w:rPr>
        <w:t>按5.1规定的工作条件进行试验。</w:t>
      </w:r>
    </w:p>
    <w:p>
      <w:pPr>
        <w:pStyle w:val="105"/>
        <w:spacing w:before="120" w:after="120"/>
      </w:pPr>
      <w:r>
        <w:rPr>
          <w:rFonts w:hint="eastAsia"/>
        </w:rPr>
        <w:t>通用要求试验</w:t>
      </w:r>
    </w:p>
    <w:p>
      <w:pPr>
        <w:pStyle w:val="65"/>
        <w:spacing w:before="120" w:after="120"/>
      </w:pPr>
      <w:r>
        <w:t>外观与结构试验</w:t>
      </w:r>
    </w:p>
    <w:p>
      <w:pPr>
        <w:pStyle w:val="164"/>
        <w:rPr>
          <w:rFonts w:hint="eastAsia"/>
        </w:rPr>
      </w:pPr>
      <w:r>
        <w:rPr>
          <w:rFonts w:hint="eastAsia"/>
        </w:rPr>
        <w:t>核查</w:t>
      </w:r>
      <w:r>
        <w:rPr>
          <w:rFonts w:hint="eastAsia"/>
          <w:lang w:val="en-US" w:eastAsia="zh-CN"/>
        </w:rPr>
        <w:t>内镜工作站功能槽外表面及台面，结果应符合5.2.1.1的规定。</w:t>
      </w:r>
    </w:p>
    <w:p>
      <w:pPr>
        <w:pStyle w:val="164"/>
      </w:pPr>
      <w:r>
        <w:rPr>
          <w:rFonts w:hint="eastAsia"/>
          <w:lang w:val="en-US" w:eastAsia="zh-CN"/>
        </w:rPr>
        <w:t>核查</w:t>
      </w:r>
      <w:r>
        <w:t>内镜工作站纱布</w:t>
      </w:r>
      <w:r>
        <w:rPr>
          <w:rFonts w:hint="eastAsia"/>
        </w:rPr>
        <w:t>架</w:t>
      </w:r>
      <w:r>
        <w:t>配置</w:t>
      </w:r>
      <w:r>
        <w:rPr>
          <w:rFonts w:hint="eastAsia"/>
          <w:lang w:eastAsia="zh-CN"/>
        </w:rPr>
        <w:t>，</w:t>
      </w:r>
      <w:r>
        <w:rPr>
          <w:rFonts w:hint="eastAsia"/>
          <w:lang w:val="en-US" w:eastAsia="zh-CN"/>
        </w:rPr>
        <w:t>结果应符合5.2.1.2的规定</w:t>
      </w:r>
      <w:r>
        <w:rPr>
          <w:rFonts w:hint="eastAsia"/>
        </w:rPr>
        <w:t>。</w:t>
      </w:r>
    </w:p>
    <w:p>
      <w:pPr>
        <w:pStyle w:val="164"/>
        <w:rPr>
          <w:rFonts w:hint="eastAsia"/>
        </w:rPr>
      </w:pPr>
      <w:r>
        <w:rPr>
          <w:rFonts w:hint="eastAsia"/>
          <w:lang w:val="en-US" w:eastAsia="zh-CN"/>
        </w:rPr>
        <w:t>核查</w:t>
      </w:r>
      <w:r>
        <w:rPr>
          <w:rFonts w:hint="eastAsia"/>
        </w:rPr>
        <w:t>软式内镜工作站</w:t>
      </w:r>
      <w:r>
        <w:rPr>
          <w:rFonts w:hint="eastAsia"/>
          <w:lang w:eastAsia="zh-CN"/>
        </w:rPr>
        <w:t>、</w:t>
      </w:r>
      <w:r>
        <w:rPr>
          <w:rFonts w:hint="eastAsia"/>
          <w:lang w:val="en-US" w:eastAsia="zh-CN"/>
        </w:rPr>
        <w:t>硬式内镜清洗工作站组成，结果应符合5.2.1.3的规定</w:t>
      </w:r>
      <w:r>
        <w:rPr>
          <w:rFonts w:hint="eastAsia"/>
        </w:rPr>
        <w:t>。</w:t>
      </w:r>
    </w:p>
    <w:p>
      <w:pPr>
        <w:pStyle w:val="164"/>
        <w:rPr>
          <w:rFonts w:hint="eastAsia"/>
        </w:rPr>
      </w:pPr>
      <w:r>
        <w:rPr>
          <w:rFonts w:hint="eastAsia"/>
          <w:lang w:val="en-US" w:eastAsia="zh-CN"/>
        </w:rPr>
        <w:t>核查</w:t>
      </w:r>
      <w:r>
        <w:rPr>
          <w:rFonts w:hint="eastAsia"/>
        </w:rPr>
        <w:t>内镜工作站功能槽排水口</w:t>
      </w:r>
      <w:r>
        <w:rPr>
          <w:rFonts w:hint="eastAsia"/>
          <w:lang w:val="en-US" w:eastAsia="zh-CN"/>
        </w:rPr>
        <w:t>及</w:t>
      </w:r>
      <w:r>
        <w:rPr>
          <w:rFonts w:hint="eastAsia"/>
        </w:rPr>
        <w:t>排水口过滤功能，</w:t>
      </w:r>
      <w:r>
        <w:rPr>
          <w:rFonts w:hint="eastAsia"/>
          <w:lang w:val="en-US" w:eastAsia="zh-CN"/>
        </w:rPr>
        <w:t>核查</w:t>
      </w:r>
      <w:r>
        <w:rPr>
          <w:rFonts w:hint="eastAsia"/>
        </w:rPr>
        <w:t>过滤网格尺寸</w:t>
      </w:r>
      <w:r>
        <w:rPr>
          <w:rFonts w:hint="eastAsia"/>
          <w:lang w:eastAsia="zh-CN"/>
        </w:rPr>
        <w:t>、</w:t>
      </w:r>
      <w:r>
        <w:rPr>
          <w:rFonts w:hint="eastAsia"/>
        </w:rPr>
        <w:t>功能槽防溢水口</w:t>
      </w:r>
      <w:r>
        <w:rPr>
          <w:rFonts w:hint="eastAsia"/>
          <w:lang w:eastAsia="zh-CN"/>
        </w:rPr>
        <w:t>，</w:t>
      </w:r>
      <w:r>
        <w:rPr>
          <w:rFonts w:hint="eastAsia"/>
          <w:lang w:val="en-US" w:eastAsia="zh-CN"/>
        </w:rPr>
        <w:t>结果应符合5.2.1.4的规定</w:t>
      </w:r>
      <w:r>
        <w:rPr>
          <w:rFonts w:hint="eastAsia"/>
        </w:rPr>
        <w:t>。</w:t>
      </w:r>
    </w:p>
    <w:p>
      <w:pPr>
        <w:pStyle w:val="164"/>
        <w:rPr>
          <w:rFonts w:hint="eastAsia"/>
        </w:rPr>
      </w:pPr>
      <w:r>
        <w:rPr>
          <w:rFonts w:hint="eastAsia"/>
          <w:lang w:val="en-US" w:eastAsia="zh-CN"/>
        </w:rPr>
        <w:t>核查</w:t>
      </w:r>
      <w:r>
        <w:rPr>
          <w:rFonts w:hint="eastAsia"/>
        </w:rPr>
        <w:t>内镜工作站内镜筐/架，</w:t>
      </w:r>
      <w:r>
        <w:rPr>
          <w:rFonts w:hint="eastAsia"/>
          <w:lang w:val="en-US" w:eastAsia="zh-CN"/>
        </w:rPr>
        <w:t>结果应符合5.2.1.5的规定</w:t>
      </w:r>
      <w:r>
        <w:rPr>
          <w:rFonts w:hint="eastAsia"/>
        </w:rPr>
        <w:t>。</w:t>
      </w:r>
    </w:p>
    <w:p>
      <w:pPr>
        <w:pStyle w:val="65"/>
        <w:spacing w:before="120" w:after="120"/>
        <w:rPr>
          <w:highlight w:val="none"/>
        </w:rPr>
      </w:pPr>
      <w:r>
        <w:rPr>
          <w:color w:val="3C3C3C"/>
          <w:highlight w:val="none"/>
        </w:rPr>
        <w:t>规</w:t>
      </w:r>
      <w:r>
        <w:rPr>
          <w:highlight w:val="none"/>
        </w:rPr>
        <w:t>格尺寸试验</w:t>
      </w:r>
    </w:p>
    <w:p>
      <w:pPr>
        <w:pStyle w:val="164"/>
        <w:ind w:left="-2" w:leftChars="-1"/>
      </w:pPr>
      <w:r>
        <w:rPr>
          <w:rFonts w:hint="eastAsia"/>
          <w:lang w:val="en-US" w:eastAsia="zh-CN"/>
        </w:rPr>
        <w:t>使用通用量具核查</w:t>
      </w:r>
      <w:r>
        <w:rPr>
          <w:rFonts w:hint="eastAsia"/>
        </w:rPr>
        <w:t>内镜工作站各槽体、干燥台的尺寸</w:t>
      </w:r>
      <w:r>
        <w:rPr>
          <w:rFonts w:hint="eastAsia"/>
          <w:lang w:val="en-US" w:eastAsia="zh-CN"/>
        </w:rPr>
        <w:t>，结果应符合5.2.2.1的规定</w:t>
      </w:r>
      <w:r>
        <w:rPr>
          <w:rFonts w:hint="eastAsia"/>
        </w:rPr>
        <w:t>。</w:t>
      </w:r>
    </w:p>
    <w:p>
      <w:pPr>
        <w:pStyle w:val="164"/>
      </w:pPr>
      <w:r>
        <w:rPr>
          <w:rFonts w:hint="eastAsia"/>
          <w:lang w:val="en-US" w:eastAsia="zh-CN"/>
        </w:rPr>
        <w:t>核查</w:t>
      </w:r>
      <w:r>
        <w:rPr>
          <w:rFonts w:hint="eastAsia"/>
        </w:rPr>
        <w:t>内镜工作站各功能槽容量标识</w:t>
      </w:r>
      <w:r>
        <w:rPr>
          <w:rFonts w:hint="eastAsia"/>
          <w:lang w:val="en-US" w:eastAsia="zh-CN"/>
        </w:rPr>
        <w:t>及</w:t>
      </w:r>
      <w:r>
        <w:rPr>
          <w:rFonts w:hint="eastAsia"/>
        </w:rPr>
        <w:t>标示的分度值,</w:t>
      </w:r>
      <w:r>
        <w:rPr>
          <w:rFonts w:hint="eastAsia"/>
          <w:lang w:val="en-US" w:eastAsia="zh-CN"/>
        </w:rPr>
        <w:t>使用通用量具测量</w:t>
      </w:r>
      <w:r>
        <w:rPr>
          <w:rFonts w:hint="eastAsia"/>
        </w:rPr>
        <w:t>容量</w:t>
      </w:r>
      <w:r>
        <w:rPr>
          <w:rFonts w:hint="eastAsia"/>
          <w:lang w:eastAsia="zh-CN"/>
        </w:rPr>
        <w:t>，</w:t>
      </w:r>
      <w:r>
        <w:rPr>
          <w:rFonts w:hint="eastAsia"/>
        </w:rPr>
        <w:t>标示误差</w:t>
      </w:r>
      <w:r>
        <w:rPr>
          <w:rFonts w:hint="eastAsia"/>
          <w:lang w:val="en-US" w:eastAsia="zh-CN"/>
        </w:rPr>
        <w:t>应符合5.2.2.2的规定</w:t>
      </w:r>
      <w:r>
        <w:rPr>
          <w:rFonts w:hint="eastAsia"/>
        </w:rPr>
        <w:t>。</w:t>
      </w:r>
    </w:p>
    <w:p>
      <w:pPr>
        <w:pStyle w:val="164"/>
        <w:rPr>
          <w:rFonts w:hint="eastAsia"/>
          <w:lang w:val="en-US" w:eastAsia="zh-CN"/>
        </w:rPr>
      </w:pPr>
      <w:r>
        <w:rPr>
          <w:rFonts w:hint="eastAsia"/>
          <w:lang w:val="en-US" w:eastAsia="zh-CN"/>
        </w:rPr>
        <w:t>核查</w:t>
      </w:r>
      <w:r>
        <w:t>内镜工作站消毒槽防护罩</w:t>
      </w:r>
      <w:r>
        <w:rPr>
          <w:rFonts w:hint="eastAsia"/>
          <w:lang w:eastAsia="zh-CN"/>
        </w:rPr>
        <w:t>，</w:t>
      </w:r>
      <w:r>
        <w:rPr>
          <w:rFonts w:hint="eastAsia"/>
          <w:lang w:val="en-US" w:eastAsia="zh-CN"/>
        </w:rPr>
        <w:t>结果应符合5.2.2.3的规定</w:t>
      </w:r>
      <w:r>
        <w:rPr>
          <w:rFonts w:hint="eastAsia"/>
        </w:rPr>
        <w:t>。</w:t>
      </w:r>
    </w:p>
    <w:p>
      <w:pPr>
        <w:pStyle w:val="65"/>
        <w:spacing w:before="120" w:after="120"/>
      </w:pPr>
      <w:r>
        <w:t>材料试验</w:t>
      </w:r>
    </w:p>
    <w:p>
      <w:pPr>
        <w:pStyle w:val="56"/>
        <w:ind w:firstLine="420"/>
      </w:pPr>
      <w:r>
        <w:rPr>
          <w:rFonts w:hint="eastAsia"/>
        </w:rPr>
        <w:t>核查制造商提供的技术资料</w:t>
      </w:r>
      <w:r>
        <w:rPr>
          <w:rFonts w:hint="eastAsia"/>
          <w:lang w:eastAsia="zh-CN"/>
        </w:rPr>
        <w:t>，</w:t>
      </w:r>
      <w:r>
        <w:rPr>
          <w:rFonts w:hint="eastAsia"/>
          <w:lang w:val="en-US" w:eastAsia="zh-CN"/>
        </w:rPr>
        <w:t>结果应符合5.2.3的规定</w:t>
      </w:r>
      <w:r>
        <w:rPr>
          <w:rFonts w:hint="eastAsia"/>
        </w:rPr>
        <w:t>。</w:t>
      </w:r>
    </w:p>
    <w:p>
      <w:pPr>
        <w:pStyle w:val="65"/>
        <w:spacing w:before="120" w:after="120"/>
      </w:pPr>
      <w:r>
        <w:rPr>
          <w:rFonts w:hint="eastAsia"/>
        </w:rPr>
        <w:t>管件管路，部件和信息系统试验</w:t>
      </w:r>
    </w:p>
    <w:p>
      <w:pPr>
        <w:pStyle w:val="164"/>
      </w:pPr>
      <w:r>
        <w:rPr>
          <w:rFonts w:hint="eastAsia"/>
        </w:rPr>
        <w:t>按照YY/T 0734.1-2018中4.1</w:t>
      </w:r>
      <w:r>
        <w:rPr>
          <w:rFonts w:hint="eastAsia"/>
          <w:lang w:val="en-US" w:eastAsia="zh-CN"/>
        </w:rPr>
        <w:t>2</w:t>
      </w:r>
      <w:r>
        <w:rPr>
          <w:rFonts w:hint="eastAsia"/>
        </w:rPr>
        <w:t>，运行内镜工作站，检查所有管件、功能槽、管路和相关部件</w:t>
      </w:r>
      <w:r>
        <w:rPr>
          <w:rFonts w:hint="eastAsia"/>
          <w:lang w:eastAsia="zh-CN"/>
        </w:rPr>
        <w:t>，</w:t>
      </w:r>
      <w:r>
        <w:rPr>
          <w:rFonts w:hint="eastAsia"/>
          <w:lang w:val="en-US" w:eastAsia="zh-CN"/>
        </w:rPr>
        <w:t>结果应符合5.2.4.1的规定。</w:t>
      </w:r>
    </w:p>
    <w:p>
      <w:pPr>
        <w:pStyle w:val="164"/>
        <w:rPr>
          <w:rFonts w:hint="eastAsia"/>
        </w:rPr>
      </w:pPr>
      <w:r>
        <w:rPr>
          <w:rFonts w:hint="eastAsia"/>
        </w:rPr>
        <w:t>核查</w:t>
      </w:r>
      <w:r>
        <w:rPr>
          <w:rFonts w:hint="eastAsia"/>
          <w:lang w:val="en-US" w:eastAsia="zh-CN"/>
        </w:rPr>
        <w:t>内镜工作站各功能槽水龙头，结果应符合5.2.4.2的规定</w:t>
      </w:r>
      <w:r>
        <w:rPr>
          <w:rFonts w:hint="eastAsia"/>
        </w:rPr>
        <w:t>。</w:t>
      </w:r>
    </w:p>
    <w:p>
      <w:pPr>
        <w:pStyle w:val="164"/>
      </w:pPr>
      <w:r>
        <w:rPr>
          <w:rFonts w:hint="eastAsia"/>
        </w:rPr>
        <w:t>用秒表同步计时3次，计算其平均误差</w:t>
      </w:r>
      <w:r>
        <w:rPr>
          <w:rFonts w:hint="eastAsia"/>
          <w:lang w:eastAsia="zh-CN"/>
        </w:rPr>
        <w:t>，</w:t>
      </w:r>
      <w:r>
        <w:rPr>
          <w:rFonts w:hint="eastAsia"/>
          <w:lang w:val="en-US" w:eastAsia="zh-CN"/>
        </w:rPr>
        <w:t>另外</w:t>
      </w:r>
      <w:r>
        <w:rPr>
          <w:rFonts w:hint="eastAsia"/>
        </w:rPr>
        <w:t>按照制造商提供的说明书操作</w:t>
      </w:r>
      <w:r>
        <w:rPr>
          <w:rFonts w:hint="eastAsia"/>
          <w:lang w:eastAsia="zh-CN"/>
        </w:rPr>
        <w:t>，</w:t>
      </w:r>
      <w:r>
        <w:rPr>
          <w:rFonts w:hint="eastAsia"/>
          <w:lang w:val="en-US" w:eastAsia="zh-CN"/>
        </w:rPr>
        <w:t>结果应符合5.2.4.3的规定。</w:t>
      </w:r>
    </w:p>
    <w:p>
      <w:pPr>
        <w:pStyle w:val="164"/>
      </w:pPr>
      <w:r>
        <w:rPr>
          <w:rFonts w:hint="eastAsia"/>
        </w:rPr>
        <w:t>按照制造商提供的清洗喷枪说明书操作检查清洗喷枪（含气源</w:t>
      </w:r>
      <w:r>
        <w:t>喷枪</w:t>
      </w:r>
      <w:r>
        <w:rPr>
          <w:rFonts w:hint="eastAsia"/>
        </w:rPr>
        <w:t>和水源喷枪）</w:t>
      </w:r>
      <w:r>
        <w:rPr>
          <w:rFonts w:hint="eastAsia"/>
          <w:lang w:val="en-US" w:eastAsia="zh-CN"/>
        </w:rPr>
        <w:t>，结果应符合5.2.4.4的规定</w:t>
      </w:r>
      <w:r>
        <w:rPr>
          <w:rFonts w:hint="eastAsia"/>
          <w:lang w:eastAsia="zh-CN"/>
        </w:rPr>
        <w:t>。</w:t>
      </w:r>
    </w:p>
    <w:p>
      <w:pPr>
        <w:pStyle w:val="164"/>
      </w:pPr>
      <w:r>
        <w:rPr>
          <w:rFonts w:hint="eastAsia"/>
        </w:rPr>
        <w:t>按照制造商提供的内镜追溯及信息管理系统</w:t>
      </w:r>
      <w:bookmarkStart w:id="55" w:name="_GoBack"/>
      <w:bookmarkEnd w:id="55"/>
      <w:r>
        <w:rPr>
          <w:rFonts w:hint="eastAsia"/>
        </w:rPr>
        <w:t>说明书操作检查</w:t>
      </w:r>
      <w:r>
        <w:rPr>
          <w:rFonts w:hint="eastAsia"/>
          <w:lang w:eastAsia="zh-CN"/>
        </w:rPr>
        <w:t>，</w:t>
      </w:r>
      <w:r>
        <w:rPr>
          <w:rFonts w:hint="eastAsia"/>
          <w:lang w:val="en-US" w:eastAsia="zh-CN"/>
        </w:rPr>
        <w:t>结果应符合5.2.4.5的规定。</w:t>
      </w:r>
    </w:p>
    <w:p>
      <w:pPr>
        <w:pStyle w:val="65"/>
        <w:spacing w:before="120" w:after="120"/>
        <w:rPr>
          <w:rFonts w:hint="eastAsia"/>
        </w:rPr>
      </w:pPr>
      <w:r>
        <w:rPr>
          <w:rFonts w:hint="eastAsia"/>
        </w:rPr>
        <w:t>自身消毒</w:t>
      </w:r>
      <w:r>
        <w:rPr>
          <w:rFonts w:hint="eastAsia"/>
          <w:lang w:val="en-US" w:eastAsia="zh-CN"/>
        </w:rPr>
        <w:t>程序试验</w:t>
      </w:r>
    </w:p>
    <w:p>
      <w:pPr>
        <w:pStyle w:val="56"/>
        <w:ind w:firstLine="420"/>
        <w:rPr>
          <w:rFonts w:hint="default"/>
          <w:lang w:val="en-US" w:eastAsia="zh-CN"/>
        </w:rPr>
      </w:pPr>
      <w:r>
        <w:rPr>
          <w:rFonts w:hint="eastAsia"/>
        </w:rPr>
        <w:t>按照制造商提供的说明书</w:t>
      </w:r>
      <w:r>
        <w:rPr>
          <w:rFonts w:hint="eastAsia"/>
          <w:lang w:val="en-US" w:eastAsia="zh-CN"/>
        </w:rPr>
        <w:t>操作检查自身消毒程序，结果应符合5.2.5的规定。</w:t>
      </w:r>
    </w:p>
    <w:p>
      <w:pPr>
        <w:pStyle w:val="105"/>
        <w:spacing w:before="120" w:after="120"/>
      </w:pPr>
      <w:r>
        <w:rPr>
          <w:rFonts w:hint="eastAsia"/>
        </w:rPr>
        <w:t>功能槽试验</w:t>
      </w:r>
    </w:p>
    <w:p>
      <w:pPr>
        <w:pStyle w:val="65"/>
        <w:spacing w:before="120" w:after="120"/>
      </w:pPr>
      <w:r>
        <w:rPr>
          <w:rFonts w:hint="eastAsia"/>
        </w:rPr>
        <w:t>初洗槽试验</w:t>
      </w:r>
    </w:p>
    <w:p>
      <w:pPr>
        <w:pStyle w:val="56"/>
        <w:ind w:firstLine="420"/>
      </w:pPr>
      <w:r>
        <w:rPr>
          <w:rFonts w:hint="eastAsia"/>
          <w:lang w:val="en-US" w:eastAsia="zh-CN"/>
        </w:rPr>
        <w:t>核</w:t>
      </w:r>
      <w:r>
        <w:rPr>
          <w:rFonts w:hint="eastAsia"/>
        </w:rPr>
        <w:t>查硬式内镜清洗工作站初洗槽</w:t>
      </w:r>
      <w:r>
        <w:rPr>
          <w:rFonts w:hint="eastAsia"/>
          <w:lang w:val="en-US" w:eastAsia="zh-CN"/>
        </w:rPr>
        <w:t>配置，结果应符合5.3.1的规定</w:t>
      </w:r>
      <w:r>
        <w:rPr>
          <w:rFonts w:hint="eastAsia"/>
        </w:rPr>
        <w:t>。</w:t>
      </w:r>
    </w:p>
    <w:p>
      <w:pPr>
        <w:pStyle w:val="65"/>
        <w:spacing w:before="120" w:after="120"/>
      </w:pPr>
      <w:r>
        <w:rPr>
          <w:rFonts w:hint="eastAsia"/>
        </w:rPr>
        <w:t>清洗槽试验</w:t>
      </w:r>
    </w:p>
    <w:p>
      <w:pPr>
        <w:pStyle w:val="164"/>
      </w:pPr>
      <w:r>
        <w:rPr>
          <w:rFonts w:hint="eastAsia"/>
          <w:lang w:val="en-US" w:eastAsia="zh-CN"/>
        </w:rPr>
        <w:t>核</w:t>
      </w:r>
      <w:r>
        <w:rPr>
          <w:rFonts w:hint="eastAsia"/>
        </w:rPr>
        <w:t>查软式内镜工作站清洗槽</w:t>
      </w:r>
      <w:r>
        <w:rPr>
          <w:rFonts w:hint="eastAsia"/>
          <w:lang w:eastAsia="zh-CN"/>
        </w:rPr>
        <w:t>、</w:t>
      </w:r>
      <w:r>
        <w:rPr>
          <w:rFonts w:hint="eastAsia"/>
        </w:rPr>
        <w:t>硬式内镜工作站清洗槽配置</w:t>
      </w:r>
      <w:r>
        <w:rPr>
          <w:rFonts w:hint="eastAsia"/>
          <w:lang w:eastAsia="zh-CN"/>
        </w:rPr>
        <w:t>，</w:t>
      </w:r>
      <w:r>
        <w:rPr>
          <w:rFonts w:hint="eastAsia"/>
          <w:lang w:val="en-US" w:eastAsia="zh-CN"/>
        </w:rPr>
        <w:t>结果应符合5.3.2.1的规定</w:t>
      </w:r>
      <w:r>
        <w:rPr>
          <w:rFonts w:hint="eastAsia"/>
        </w:rPr>
        <w:t>。</w:t>
      </w:r>
    </w:p>
    <w:p>
      <w:pPr>
        <w:pStyle w:val="164"/>
      </w:pPr>
      <w:r>
        <w:rPr>
          <w:rFonts w:hint="eastAsia"/>
        </w:rPr>
        <w:t>核查制造商提供的灌流装置技术资料，检查灌流装置配置的接头，并使用量程至少为1 MPa,分辨率至少为0.01</w:t>
      </w:r>
      <w:r>
        <w:t xml:space="preserve"> </w:t>
      </w:r>
      <w:r>
        <w:rPr>
          <w:rFonts w:hint="eastAsia"/>
        </w:rPr>
        <w:t>MPa的数字式水压表，将水压表与灌流装置出水口处用硅胶管密封连接，启动灌流装置，检查灌注口出水压力</w:t>
      </w:r>
      <w:r>
        <w:rPr>
          <w:rFonts w:hint="eastAsia"/>
          <w:lang w:eastAsia="zh-CN"/>
        </w:rPr>
        <w:t>，</w:t>
      </w:r>
      <w:r>
        <w:rPr>
          <w:rFonts w:hint="eastAsia"/>
          <w:lang w:val="en-US" w:eastAsia="zh-CN"/>
        </w:rPr>
        <w:t>结果应符合5.3.2.2的规定</w:t>
      </w:r>
      <w:r>
        <w:rPr>
          <w:rFonts w:hint="eastAsia"/>
        </w:rPr>
        <w:t>。</w:t>
      </w:r>
    </w:p>
    <w:p>
      <w:pPr>
        <w:pStyle w:val="164"/>
        <w:rPr>
          <w:rFonts w:hint="eastAsia"/>
        </w:rPr>
      </w:pPr>
      <w:r>
        <w:rPr>
          <w:rFonts w:hint="eastAsia"/>
        </w:rPr>
        <w:t>检查泄漏检测装置和注水装置配置的接头，查看说明书，</w:t>
      </w:r>
      <w:r>
        <w:rPr>
          <w:rFonts w:hint="eastAsia"/>
          <w:lang w:val="en-US" w:eastAsia="zh-CN"/>
        </w:rPr>
        <w:t>按照</w:t>
      </w:r>
      <w:r>
        <w:rPr>
          <w:rFonts w:hint="eastAsia"/>
        </w:rPr>
        <w:t>GB/T 35267-2017中6.1.2 测漏测试</w:t>
      </w:r>
      <w:r>
        <w:rPr>
          <w:rFonts w:hint="eastAsia"/>
          <w:lang w:eastAsia="zh-CN"/>
        </w:rPr>
        <w:t>，</w:t>
      </w:r>
      <w:r>
        <w:rPr>
          <w:rFonts w:hint="eastAsia"/>
          <w:lang w:val="en-US" w:eastAsia="zh-CN"/>
        </w:rPr>
        <w:t>结果应符合5.3.2.3的规定</w:t>
      </w:r>
      <w:r>
        <w:rPr>
          <w:rFonts w:hint="eastAsia"/>
        </w:rPr>
        <w:t>。</w:t>
      </w:r>
    </w:p>
    <w:p>
      <w:pPr>
        <w:pStyle w:val="164"/>
      </w:pPr>
      <w:r>
        <w:rPr>
          <w:rFonts w:hint="eastAsia"/>
        </w:rPr>
        <w:t>使用量程至少为1</w:t>
      </w:r>
      <w:r>
        <w:t xml:space="preserve"> </w:t>
      </w:r>
      <w:r>
        <w:rPr>
          <w:rFonts w:hint="eastAsia"/>
        </w:rPr>
        <w:t>MPa,分辨率至少为0.01</w:t>
      </w:r>
      <w:r>
        <w:t xml:space="preserve"> </w:t>
      </w:r>
      <w:r>
        <w:rPr>
          <w:rFonts w:hint="eastAsia"/>
        </w:rPr>
        <w:t>MPa的水压表，将水压表与</w:t>
      </w:r>
      <w:r>
        <w:rPr>
          <w:rFonts w:hint="eastAsia"/>
          <w:lang w:val="en-US" w:eastAsia="zh-CN"/>
        </w:rPr>
        <w:t>清</w:t>
      </w:r>
      <w:r>
        <w:rPr>
          <w:rFonts w:hint="eastAsia"/>
        </w:rPr>
        <w:t>洗液灌注装置出水口处用硅胶管密封连接,启动清洗液灌注装置，</w:t>
      </w:r>
      <w:r>
        <w:rPr>
          <w:rFonts w:hint="eastAsia"/>
          <w:lang w:val="en-US" w:eastAsia="zh-CN"/>
        </w:rPr>
        <w:t>核查灌流压力，结果应符合5.3.2.4的规定</w:t>
      </w:r>
      <w:r>
        <w:rPr>
          <w:rFonts w:hint="eastAsia"/>
        </w:rPr>
        <w:t>。</w:t>
      </w:r>
    </w:p>
    <w:p>
      <w:pPr>
        <w:pStyle w:val="65"/>
        <w:spacing w:before="120" w:after="120"/>
      </w:pPr>
      <w:r>
        <w:rPr>
          <w:rFonts w:hint="eastAsia"/>
        </w:rPr>
        <w:t>超声槽试验</w:t>
      </w:r>
    </w:p>
    <w:p>
      <w:pPr>
        <w:pStyle w:val="164"/>
      </w:pPr>
      <w:r>
        <w:rPr>
          <w:rFonts w:hint="eastAsia"/>
        </w:rPr>
        <w:t>检查超声槽的配置</w:t>
      </w:r>
      <w:r>
        <w:rPr>
          <w:rFonts w:hint="eastAsia"/>
          <w:lang w:eastAsia="zh-CN"/>
        </w:rPr>
        <w:t>，</w:t>
      </w:r>
      <w:r>
        <w:rPr>
          <w:rFonts w:hint="eastAsia"/>
          <w:lang w:val="en-US" w:eastAsia="zh-CN"/>
        </w:rPr>
        <w:t>结果应符合5.3.3.1的规定</w:t>
      </w:r>
      <w:r>
        <w:rPr>
          <w:rFonts w:hint="eastAsia"/>
        </w:rPr>
        <w:t>。</w:t>
      </w:r>
    </w:p>
    <w:p>
      <w:pPr>
        <w:pStyle w:val="164"/>
      </w:pPr>
      <w:r>
        <w:rPr>
          <w:rFonts w:hint="eastAsia"/>
        </w:rPr>
        <w:t>超声装置试验</w:t>
      </w:r>
    </w:p>
    <w:p>
      <w:pPr>
        <w:pStyle w:val="167"/>
      </w:pPr>
      <w:r>
        <w:rPr>
          <w:rFonts w:hint="eastAsia"/>
        </w:rPr>
        <w:t>超声波功率密度试验:用功率表或其它测量仪器测算出超声波装置的输入功率，按式（1）计算超声波换能器发射端面单位面积的实际功率</w:t>
      </w:r>
      <w:r>
        <w:rPr>
          <w:rFonts w:hint="eastAsia"/>
          <w:lang w:eastAsia="zh-CN"/>
        </w:rPr>
        <w:t>，</w:t>
      </w:r>
      <w:r>
        <w:rPr>
          <w:rFonts w:hint="eastAsia"/>
          <w:lang w:val="en-US" w:eastAsia="zh-CN"/>
        </w:rPr>
        <w:t>结果应符合5.3.3.2.1的规定</w:t>
      </w:r>
      <w:r>
        <w:rPr>
          <w:rFonts w:hint="eastAsia"/>
        </w:rPr>
        <w:t>。</w:t>
      </w:r>
    </w:p>
    <w:p>
      <w:pPr>
        <w:pStyle w:val="113"/>
      </w:pPr>
      <w:r>
        <w:tab/>
      </w:r>
      <m:oMath>
        <m:r>
          <m:rPr>
            <m:sty m:val="p"/>
          </m:rPr>
          <w:rPr>
            <w:rFonts w:ascii="Cambria Math" w:hAnsi="Cambria Math"/>
          </w:rPr>
          <m:t>T=</m:t>
        </m:r>
        <m:f>
          <m:fPr>
            <m:ctrlPr>
              <w:rPr>
                <w:rFonts w:ascii="Cambria Math" w:hAnsi="Cambria Math"/>
              </w:rPr>
            </m:ctrlPr>
          </m:fPr>
          <m:num>
            <m:r>
              <m:rPr/>
              <w:rPr>
                <w:rFonts w:ascii="Cambria Math" w:hAnsi="Cambria Math"/>
              </w:rPr>
              <m:t>P×η</m:t>
            </m:r>
            <m:ctrlPr>
              <w:rPr>
                <w:rFonts w:ascii="Cambria Math" w:hAnsi="Cambria Math"/>
              </w:rPr>
            </m:ctrlPr>
          </m:num>
          <m:den>
            <m:r>
              <m:rPr/>
              <w:rPr>
                <w:rFonts w:ascii="Cambria Math" w:hAnsi="Cambria Math"/>
              </w:rPr>
              <m:t>S</m:t>
            </m:r>
            <m:ctrlPr>
              <w:rPr>
                <w:rFonts w:ascii="Cambria Math" w:hAnsi="Cambria Math"/>
              </w:rPr>
            </m:ctrlPr>
          </m:den>
        </m:f>
      </m:oMath>
      <w:r>
        <w:rPr>
          <w:rFonts w:ascii="微软雅黑" w:hAnsi="微软雅黑" w:eastAsia="微软雅黑"/>
        </w:rPr>
        <w:tab/>
      </w:r>
      <w:r>
        <w:t>(</w:t>
      </w:r>
      <w:r>
        <w:fldChar w:fldCharType="begin"/>
      </w:r>
      <w:r>
        <w:instrText xml:space="preserve"> AUTONUM </w:instrText>
      </w:r>
      <w:r>
        <w:fldChar w:fldCharType="end"/>
      </w:r>
      <w:r>
        <w:t>)</w:t>
      </w:r>
    </w:p>
    <w:p>
      <w:pPr>
        <w:pStyle w:val="55"/>
        <w:ind w:firstLine="420"/>
      </w:pPr>
      <w:r>
        <w:rPr>
          <w:rFonts w:hint="eastAsia"/>
        </w:rPr>
        <w:t>式中：</w:t>
      </w:r>
    </w:p>
    <w:p>
      <w:pPr>
        <w:pStyle w:val="55"/>
        <w:ind w:firstLine="420"/>
      </w:pPr>
      <m:oMath>
        <m:r>
          <m:rPr>
            <m:sty m:val="p"/>
          </m:rPr>
          <w:rPr>
            <w:rFonts w:ascii="Cambria Math" w:hAnsi="Cambria Math"/>
          </w:rPr>
          <m:t>T</m:t>
        </m:r>
      </m:oMath>
      <w:r>
        <w:rPr>
          <w:rFonts w:hint="eastAsia"/>
        </w:rPr>
        <w:t xml:space="preserve"> ——超声波换能器发射端面单位面积的实际功率，单位为瓦特每平方厘米（W/cm</w:t>
      </w:r>
      <w:r>
        <w:rPr>
          <w:rFonts w:hint="eastAsia"/>
          <w:vertAlign w:val="superscript"/>
        </w:rPr>
        <w:t>2</w:t>
      </w:r>
      <w:r>
        <w:rPr>
          <w:rFonts w:hint="eastAsia"/>
        </w:rPr>
        <w:t>）；</w:t>
      </w:r>
    </w:p>
    <w:p>
      <w:pPr>
        <w:pStyle w:val="55"/>
        <w:ind w:firstLine="420"/>
      </w:pPr>
      <m:oMath>
        <m:r>
          <m:rPr/>
          <w:rPr>
            <w:rFonts w:ascii="Cambria Math" w:hAnsi="Cambria Math"/>
          </w:rPr>
          <m:t>P</m:t>
        </m:r>
      </m:oMath>
      <w:r>
        <w:rPr>
          <w:rFonts w:hint="eastAsia"/>
        </w:rPr>
        <w:t xml:space="preserve"> ——超声波装置耗电功率，单位为瓦特（W）</w:t>
      </w:r>
    </w:p>
    <w:p>
      <w:pPr>
        <w:pStyle w:val="55"/>
        <w:ind w:firstLine="420"/>
      </w:pPr>
      <m:oMath>
        <m:r>
          <m:rPr/>
          <w:rPr>
            <w:rFonts w:ascii="Cambria Math" w:hAnsi="Cambria Math"/>
          </w:rPr>
          <m:t>S</m:t>
        </m:r>
      </m:oMath>
      <w:r>
        <w:rPr>
          <w:rFonts w:hint="eastAsia"/>
        </w:rPr>
        <w:t xml:space="preserve"> ——超声波换能器发射端面面积，单位为平方厘米（cm</w:t>
      </w:r>
      <w:r>
        <w:rPr>
          <w:rFonts w:hint="eastAsia"/>
          <w:vertAlign w:val="superscript"/>
        </w:rPr>
        <w:t>2</w:t>
      </w:r>
      <w:r>
        <w:rPr>
          <w:rFonts w:hint="eastAsia"/>
        </w:rPr>
        <w:t>）</w:t>
      </w:r>
    </w:p>
    <w:p>
      <w:pPr>
        <w:pStyle w:val="55"/>
        <w:ind w:firstLine="420"/>
        <w:rPr>
          <w:rFonts w:hint="eastAsia"/>
        </w:rPr>
      </w:pPr>
      <m:oMath>
        <m:r>
          <m:rPr/>
          <w:rPr>
            <w:rFonts w:ascii="Cambria Math" w:hAnsi="Cambria Math"/>
          </w:rPr>
          <m:t>η</m:t>
        </m:r>
      </m:oMath>
      <w:r>
        <w:rPr>
          <w:rFonts w:hint="eastAsia"/>
        </w:rPr>
        <w:t>——超声波电功率转换效率。</w:t>
      </w:r>
    </w:p>
    <w:p>
      <w:pPr>
        <w:pStyle w:val="167"/>
      </w:pPr>
      <w:r>
        <w:rPr>
          <w:rFonts w:hint="eastAsia"/>
          <w:color w:val="000000"/>
          <w:lang w:val="en-US" w:eastAsia="zh-CN"/>
        </w:rPr>
        <w:t>核查</w:t>
      </w:r>
      <w:r>
        <w:rPr>
          <w:rFonts w:hint="eastAsia"/>
          <w:color w:val="auto"/>
          <w:highlight w:val="none"/>
        </w:rPr>
        <w:t>制造商清洗超声频率</w:t>
      </w:r>
      <w:r>
        <w:rPr>
          <w:rFonts w:hint="eastAsia"/>
          <w:color w:val="auto"/>
          <w:highlight w:val="none"/>
          <w:lang w:val="en-US" w:eastAsia="zh-CN"/>
        </w:rPr>
        <w:t>是否</w:t>
      </w:r>
      <w:r>
        <w:rPr>
          <w:rFonts w:hint="eastAsia"/>
          <w:color w:val="auto"/>
          <w:highlight w:val="none"/>
        </w:rPr>
        <w:t>标示</w:t>
      </w:r>
      <w:r>
        <w:rPr>
          <w:rFonts w:hint="eastAsia"/>
          <w:color w:val="auto"/>
          <w:highlight w:val="none"/>
          <w:lang w:val="en-US" w:eastAsia="zh-CN"/>
        </w:rPr>
        <w:t>及</w:t>
      </w:r>
      <w:r>
        <w:rPr>
          <w:rFonts w:hint="eastAsia"/>
          <w:color w:val="auto"/>
          <w:highlight w:val="none"/>
        </w:rPr>
        <w:t>使用说明书</w:t>
      </w:r>
      <w:r>
        <w:rPr>
          <w:rFonts w:hint="eastAsia"/>
          <w:color w:val="auto"/>
          <w:highlight w:val="none"/>
          <w:lang w:eastAsia="zh-CN"/>
        </w:rPr>
        <w:t>。</w:t>
      </w:r>
      <w:r>
        <w:rPr>
          <w:rFonts w:hint="eastAsia"/>
          <w:color w:val="000000"/>
        </w:rPr>
        <w:t>用示波器或数字式频率计测量超声波发生器的震荡输出端进行测量</w:t>
      </w:r>
      <w:r>
        <w:rPr>
          <w:rFonts w:hint="eastAsia"/>
          <w:color w:val="000000"/>
          <w:lang w:eastAsia="zh-CN"/>
        </w:rPr>
        <w:t>，</w:t>
      </w:r>
      <w:r>
        <w:rPr>
          <w:rFonts w:hint="eastAsia"/>
          <w:color w:val="000000"/>
          <w:lang w:val="en-US" w:eastAsia="zh-CN"/>
        </w:rPr>
        <w:t>核查</w:t>
      </w:r>
      <w:r>
        <w:rPr>
          <w:rFonts w:hint="eastAsia"/>
          <w:color w:val="auto"/>
          <w:highlight w:val="none"/>
        </w:rPr>
        <w:t>超声频率</w:t>
      </w:r>
      <w:r>
        <w:rPr>
          <w:rFonts w:hint="eastAsia"/>
          <w:color w:val="auto"/>
          <w:highlight w:val="none"/>
          <w:lang w:val="en-US" w:eastAsia="zh-CN"/>
        </w:rPr>
        <w:t>，结果应符合5.3.3.2.2的规定</w:t>
      </w:r>
      <w:r>
        <w:rPr>
          <w:rFonts w:hint="eastAsia"/>
          <w:color w:val="auto"/>
          <w:highlight w:val="none"/>
        </w:rPr>
        <w:t>。</w:t>
      </w:r>
    </w:p>
    <w:p>
      <w:pPr>
        <w:pStyle w:val="65"/>
        <w:spacing w:before="120" w:after="120"/>
      </w:pPr>
      <w:r>
        <w:rPr>
          <w:rFonts w:hint="eastAsia"/>
        </w:rPr>
        <w:t>漂洗槽试验</w:t>
      </w:r>
    </w:p>
    <w:p>
      <w:pPr>
        <w:pStyle w:val="164"/>
      </w:pPr>
      <w:r>
        <w:rPr>
          <w:rFonts w:hint="eastAsia"/>
          <w:lang w:val="en-US" w:eastAsia="zh-CN"/>
        </w:rPr>
        <w:t>核查</w:t>
      </w:r>
      <w:r>
        <w:rPr>
          <w:rFonts w:hint="eastAsia"/>
        </w:rPr>
        <w:t>软式内镜工作站漂洗槽配置,</w:t>
      </w:r>
      <w:r>
        <w:rPr>
          <w:rFonts w:hint="eastAsia"/>
          <w:lang w:val="en-US" w:eastAsia="zh-CN"/>
        </w:rPr>
        <w:t>使</w:t>
      </w:r>
      <w:r>
        <w:rPr>
          <w:rFonts w:hint="eastAsia"/>
        </w:rPr>
        <w:t>用量程至少为1</w:t>
      </w:r>
      <w:r>
        <w:t xml:space="preserve"> </w:t>
      </w:r>
      <w:r>
        <w:rPr>
          <w:rFonts w:hint="eastAsia"/>
        </w:rPr>
        <w:t>MPa,分辨率至少为0.01</w:t>
      </w:r>
      <w:r>
        <w:t xml:space="preserve"> </w:t>
      </w:r>
      <w:r>
        <w:rPr>
          <w:rFonts w:hint="eastAsia"/>
        </w:rPr>
        <w:t>MPa的水压表，将水压表与</w:t>
      </w:r>
      <w:r>
        <w:rPr>
          <w:rFonts w:hint="eastAsia"/>
          <w:lang w:val="en-US" w:eastAsia="zh-CN"/>
        </w:rPr>
        <w:t>注水</w:t>
      </w:r>
      <w:r>
        <w:rPr>
          <w:rFonts w:hint="eastAsia"/>
        </w:rPr>
        <w:t>装置出水口处用硅胶管密封连接,启动</w:t>
      </w:r>
      <w:r>
        <w:rPr>
          <w:rFonts w:hint="eastAsia"/>
          <w:lang w:val="en-US" w:eastAsia="zh-CN"/>
        </w:rPr>
        <w:t>注水</w:t>
      </w:r>
      <w:r>
        <w:rPr>
          <w:rFonts w:hint="eastAsia"/>
        </w:rPr>
        <w:t>装置，</w:t>
      </w:r>
      <w:r>
        <w:rPr>
          <w:rFonts w:hint="eastAsia"/>
          <w:lang w:val="en-US" w:eastAsia="zh-CN"/>
        </w:rPr>
        <w:t>核查</w:t>
      </w:r>
      <w:r>
        <w:rPr>
          <w:rFonts w:hint="eastAsia"/>
        </w:rPr>
        <w:t>注水装置的注水压力</w:t>
      </w:r>
      <w:r>
        <w:rPr>
          <w:rFonts w:hint="eastAsia"/>
          <w:lang w:eastAsia="zh-CN"/>
        </w:rPr>
        <w:t>，</w:t>
      </w:r>
      <w:r>
        <w:rPr>
          <w:rFonts w:hint="eastAsia"/>
          <w:lang w:val="en-US" w:eastAsia="zh-CN"/>
        </w:rPr>
        <w:t>结果应符合5.3.4.1的规定</w:t>
      </w:r>
      <w:r>
        <w:rPr>
          <w:rFonts w:hint="eastAsia"/>
        </w:rPr>
        <w:t>。</w:t>
      </w:r>
    </w:p>
    <w:p>
      <w:pPr>
        <w:pStyle w:val="164"/>
      </w:pPr>
      <w:r>
        <w:rPr>
          <w:rFonts w:hint="eastAsia"/>
          <w:lang w:val="en-US" w:eastAsia="zh-CN"/>
        </w:rPr>
        <w:t>核查</w:t>
      </w:r>
      <w:r>
        <w:rPr>
          <w:rFonts w:hint="eastAsia"/>
        </w:rPr>
        <w:t>硬式内镜工作站漂洗槽配置</w:t>
      </w:r>
      <w:r>
        <w:rPr>
          <w:rFonts w:hint="eastAsia"/>
          <w:lang w:eastAsia="zh-CN"/>
        </w:rPr>
        <w:t>，</w:t>
      </w:r>
      <w:r>
        <w:rPr>
          <w:rFonts w:hint="eastAsia"/>
          <w:lang w:val="en-US" w:eastAsia="zh-CN"/>
        </w:rPr>
        <w:t>结果应符合5.3.4.2的规定</w:t>
      </w:r>
      <w:r>
        <w:rPr>
          <w:rFonts w:hint="eastAsia"/>
        </w:rPr>
        <w:t>。</w:t>
      </w:r>
    </w:p>
    <w:p>
      <w:pPr>
        <w:pStyle w:val="65"/>
        <w:spacing w:before="120" w:after="120"/>
      </w:pPr>
      <w:r>
        <w:rPr>
          <w:rFonts w:hint="eastAsia"/>
        </w:rPr>
        <w:t>消毒槽试验</w:t>
      </w:r>
    </w:p>
    <w:p>
      <w:pPr>
        <w:pStyle w:val="164"/>
      </w:pPr>
      <w:r>
        <w:rPr>
          <w:rFonts w:hint="eastAsia"/>
          <w:lang w:val="en-US" w:eastAsia="zh-CN"/>
        </w:rPr>
        <w:t>核</w:t>
      </w:r>
      <w:r>
        <w:rPr>
          <w:rFonts w:hint="eastAsia"/>
        </w:rPr>
        <w:t>查</w:t>
      </w:r>
      <w:r>
        <w:rPr>
          <w:rFonts w:hint="eastAsia"/>
          <w:lang w:val="en-US" w:eastAsia="zh-CN"/>
        </w:rPr>
        <w:t>内镜工作站消毒槽配置，结果应符合5.3.5.1的规定</w:t>
      </w:r>
      <w:r>
        <w:rPr>
          <w:rFonts w:hint="eastAsia"/>
        </w:rPr>
        <w:t>。</w:t>
      </w:r>
    </w:p>
    <w:p>
      <w:pPr>
        <w:pStyle w:val="164"/>
      </w:pPr>
      <w:r>
        <w:rPr>
          <w:rFonts w:hint="eastAsia"/>
        </w:rPr>
        <w:t>实际操作检查消毒槽消毒液回收装置</w:t>
      </w:r>
      <w:r>
        <w:rPr>
          <w:rFonts w:hint="eastAsia"/>
          <w:lang w:eastAsia="zh-CN"/>
        </w:rPr>
        <w:t>，</w:t>
      </w:r>
      <w:r>
        <w:rPr>
          <w:rFonts w:hint="eastAsia"/>
          <w:lang w:val="en-US" w:eastAsia="zh-CN"/>
        </w:rPr>
        <w:t>结果应符合5.3.5.2的规定</w:t>
      </w:r>
    </w:p>
    <w:p>
      <w:pPr>
        <w:pStyle w:val="164"/>
      </w:pPr>
      <w:r>
        <w:rPr>
          <w:rFonts w:hint="eastAsia"/>
        </w:rPr>
        <w:t>实际操作检查防护罩</w:t>
      </w:r>
      <w:r>
        <w:rPr>
          <w:rFonts w:hint="eastAsia"/>
          <w:lang w:eastAsia="zh-CN"/>
        </w:rPr>
        <w:t>，</w:t>
      </w:r>
      <w:r>
        <w:rPr>
          <w:rFonts w:hint="eastAsia"/>
          <w:lang w:val="en-US" w:eastAsia="zh-CN"/>
        </w:rPr>
        <w:t>结果应符合5.3.5.3的规定</w:t>
      </w:r>
    </w:p>
    <w:p>
      <w:pPr>
        <w:pStyle w:val="65"/>
        <w:spacing w:before="120" w:after="120"/>
      </w:pPr>
      <w:r>
        <w:rPr>
          <w:rFonts w:hint="eastAsia"/>
        </w:rPr>
        <w:t>终末漂洗槽试验</w:t>
      </w:r>
    </w:p>
    <w:p>
      <w:pPr>
        <w:pStyle w:val="164"/>
      </w:pPr>
      <w:r>
        <w:rPr>
          <w:rFonts w:hint="eastAsia"/>
          <w:lang w:val="en-US" w:eastAsia="zh-CN"/>
        </w:rPr>
        <w:t>核</w:t>
      </w:r>
      <w:r>
        <w:rPr>
          <w:rFonts w:hint="eastAsia"/>
        </w:rPr>
        <w:t>查终末漂洗槽配置</w:t>
      </w:r>
      <w:r>
        <w:rPr>
          <w:rFonts w:hint="eastAsia"/>
          <w:lang w:eastAsia="zh-CN"/>
        </w:rPr>
        <w:t>，</w:t>
      </w:r>
      <w:r>
        <w:rPr>
          <w:rFonts w:hint="eastAsia"/>
          <w:lang w:val="en-US" w:eastAsia="zh-CN"/>
        </w:rPr>
        <w:t>结果应符合5.3.6.1的规定</w:t>
      </w:r>
      <w:r>
        <w:rPr>
          <w:rFonts w:hint="eastAsia"/>
        </w:rPr>
        <w:t>。</w:t>
      </w:r>
    </w:p>
    <w:p>
      <w:pPr>
        <w:pStyle w:val="164"/>
      </w:pPr>
      <w:r>
        <w:rPr>
          <w:rFonts w:hint="eastAsia"/>
          <w:lang w:val="en-US" w:eastAsia="zh-CN"/>
        </w:rPr>
        <w:t>核</w:t>
      </w:r>
      <w:r>
        <w:rPr>
          <w:rFonts w:hint="eastAsia"/>
        </w:rPr>
        <w:t>查制造商提供的</w:t>
      </w:r>
      <w:r>
        <w:rPr>
          <w:rFonts w:hint="eastAsia"/>
          <w:lang w:val="en-US" w:eastAsia="zh-CN"/>
        </w:rPr>
        <w:t>滤膜</w:t>
      </w:r>
      <w:r>
        <w:rPr>
          <w:rFonts w:hint="eastAsia"/>
        </w:rPr>
        <w:t>技术资料</w:t>
      </w:r>
      <w:r>
        <w:rPr>
          <w:rFonts w:hint="eastAsia"/>
          <w:lang w:eastAsia="zh-CN"/>
        </w:rPr>
        <w:t>，</w:t>
      </w:r>
      <w:r>
        <w:rPr>
          <w:rFonts w:hint="eastAsia"/>
          <w:lang w:val="en-US" w:eastAsia="zh-CN"/>
        </w:rPr>
        <w:t>结果应符合5.3.6.2的规定</w:t>
      </w:r>
      <w:r>
        <w:rPr>
          <w:rFonts w:hint="eastAsia"/>
        </w:rPr>
        <w:t>。</w:t>
      </w:r>
    </w:p>
    <w:p>
      <w:pPr>
        <w:pStyle w:val="65"/>
        <w:spacing w:before="120" w:after="120"/>
      </w:pPr>
      <w:r>
        <w:rPr>
          <w:rFonts w:hint="eastAsia"/>
        </w:rPr>
        <w:t>干燥台试验</w:t>
      </w:r>
    </w:p>
    <w:p>
      <w:pPr>
        <w:pStyle w:val="164"/>
      </w:pPr>
      <w:r>
        <w:rPr>
          <w:rFonts w:hint="eastAsia"/>
          <w:lang w:val="en-US" w:eastAsia="zh-CN"/>
        </w:rPr>
        <w:t>核</w:t>
      </w:r>
      <w:r>
        <w:rPr>
          <w:rFonts w:hint="eastAsia"/>
        </w:rPr>
        <w:t>查干燥台</w:t>
      </w:r>
      <w:r>
        <w:rPr>
          <w:rFonts w:hint="eastAsia"/>
          <w:lang w:val="en-US" w:eastAsia="zh-CN"/>
        </w:rPr>
        <w:t>配置</w:t>
      </w:r>
      <w:r>
        <w:rPr>
          <w:rFonts w:hint="eastAsia"/>
          <w:lang w:eastAsia="zh-CN"/>
        </w:rPr>
        <w:t>，</w:t>
      </w:r>
      <w:r>
        <w:rPr>
          <w:rFonts w:hint="eastAsia"/>
          <w:lang w:val="en-US" w:eastAsia="zh-CN"/>
        </w:rPr>
        <w:t>结果应符合5.3.7.1的规定</w:t>
      </w:r>
      <w:r>
        <w:rPr>
          <w:rFonts w:hint="eastAsia"/>
        </w:rPr>
        <w:t>。</w:t>
      </w:r>
    </w:p>
    <w:p>
      <w:pPr>
        <w:pStyle w:val="164"/>
      </w:pPr>
      <w:r>
        <w:rPr>
          <w:rFonts w:hint="eastAsia"/>
          <w:lang w:val="en-US" w:eastAsia="zh-CN"/>
        </w:rPr>
        <w:t>核</w:t>
      </w:r>
      <w:r>
        <w:rPr>
          <w:rFonts w:hint="eastAsia"/>
        </w:rPr>
        <w:t>查制造商提供的技术资料，实际操作空气减压过滤装置并使用露点仪检测</w:t>
      </w:r>
      <w:r>
        <w:rPr>
          <w:rFonts w:hint="eastAsia"/>
          <w:lang w:val="en-US" w:eastAsia="zh-CN"/>
        </w:rPr>
        <w:t>空气</w:t>
      </w:r>
      <w:r>
        <w:rPr>
          <w:rFonts w:hint="eastAsia"/>
        </w:rPr>
        <w:t>露点温度</w:t>
      </w:r>
      <w:r>
        <w:rPr>
          <w:rFonts w:hint="eastAsia"/>
          <w:lang w:eastAsia="zh-CN"/>
        </w:rPr>
        <w:t>，</w:t>
      </w:r>
      <w:r>
        <w:rPr>
          <w:rFonts w:hint="eastAsia"/>
          <w:lang w:val="en-US" w:eastAsia="zh-CN"/>
        </w:rPr>
        <w:t>结果应符合5.3.7.2的规定。</w:t>
      </w:r>
    </w:p>
    <w:p>
      <w:pPr>
        <w:pStyle w:val="164"/>
      </w:pPr>
      <w:r>
        <w:rPr>
          <w:rFonts w:hint="eastAsia"/>
          <w:color w:val="3C3C3C"/>
        </w:rPr>
        <w:t>实际</w:t>
      </w:r>
      <w:r>
        <w:rPr>
          <w:color w:val="3C3C3C"/>
        </w:rPr>
        <w:t>操作</w:t>
      </w:r>
      <w:r>
        <w:rPr>
          <w:rFonts w:hint="eastAsia"/>
          <w:color w:val="3C3C3C"/>
        </w:rPr>
        <w:t>检查酒精干燥功能</w:t>
      </w:r>
      <w:r>
        <w:rPr>
          <w:rFonts w:hint="eastAsia"/>
          <w:color w:val="3C3C3C"/>
          <w:lang w:eastAsia="zh-CN"/>
        </w:rPr>
        <w:t>，</w:t>
      </w:r>
      <w:r>
        <w:rPr>
          <w:rFonts w:hint="eastAsia"/>
          <w:lang w:val="en-US" w:eastAsia="zh-CN"/>
        </w:rPr>
        <w:t>结果应符合5.3.7.3的规定。</w:t>
      </w:r>
    </w:p>
    <w:p>
      <w:pPr>
        <w:pStyle w:val="105"/>
        <w:spacing w:before="120" w:after="120"/>
      </w:pPr>
      <w:r>
        <w:rPr>
          <w:rFonts w:hint="eastAsia"/>
        </w:rPr>
        <w:t>噪声试验</w:t>
      </w:r>
    </w:p>
    <w:p>
      <w:pPr>
        <w:pStyle w:val="56"/>
        <w:ind w:firstLine="420"/>
      </w:pPr>
      <w:r>
        <w:rPr>
          <w:rFonts w:hint="eastAsia"/>
        </w:rPr>
        <w:t>内镜清洗工作站正常运行时，用声级计在离内镜清洗工作站表面1 m,离地面高度1 m</w:t>
      </w:r>
      <w:r>
        <w:rPr>
          <w:rFonts w:hint="eastAsia"/>
          <w:lang w:eastAsia="zh-CN"/>
        </w:rPr>
        <w:t>，</w:t>
      </w:r>
      <w:r>
        <w:rPr>
          <w:rFonts w:hint="eastAsia"/>
        </w:rPr>
        <w:t>分左、右</w:t>
      </w:r>
      <w:r>
        <w:rPr>
          <w:rFonts w:hint="eastAsia"/>
          <w:lang w:eastAsia="zh-CN"/>
        </w:rPr>
        <w:t>、</w:t>
      </w:r>
      <w:r>
        <w:rPr>
          <w:rFonts w:hint="eastAsia"/>
        </w:rPr>
        <w:t xml:space="preserve"> 前、后4个方向测量噪音</w:t>
      </w:r>
      <w:r>
        <w:rPr>
          <w:rFonts w:hint="eastAsia"/>
          <w:lang w:eastAsia="zh-CN"/>
        </w:rPr>
        <w:t>，</w:t>
      </w:r>
      <w:r>
        <w:rPr>
          <w:rFonts w:hint="eastAsia"/>
          <w:lang w:val="en-US" w:eastAsia="zh-CN"/>
        </w:rPr>
        <w:t>核查噪声（A计权），结果应符合5.3的规定</w:t>
      </w:r>
      <w:r>
        <w:rPr>
          <w:rFonts w:hint="eastAsia"/>
        </w:rPr>
        <w:t>。</w:t>
      </w:r>
    </w:p>
    <w:p>
      <w:pPr>
        <w:pStyle w:val="105"/>
        <w:spacing w:before="120" w:after="120"/>
      </w:pPr>
      <w:r>
        <w:rPr>
          <w:rFonts w:hint="eastAsia"/>
        </w:rPr>
        <w:t>安全要求试验</w:t>
      </w:r>
    </w:p>
    <w:p>
      <w:pPr>
        <w:pStyle w:val="165"/>
      </w:pPr>
      <w:r>
        <w:rPr>
          <w:rFonts w:hint="eastAsia"/>
        </w:rPr>
        <w:t>电气安全按GB 4793</w:t>
      </w:r>
      <w:r>
        <w:t>.</w:t>
      </w:r>
      <w:r>
        <w:rPr>
          <w:rFonts w:hint="eastAsia"/>
        </w:rPr>
        <w:t>1和GB 4793</w:t>
      </w:r>
      <w:r>
        <w:t>.4</w:t>
      </w:r>
      <w:r>
        <w:rPr>
          <w:rFonts w:hint="eastAsia"/>
        </w:rPr>
        <w:t>规定的方法进行试验</w:t>
      </w:r>
      <w:r>
        <w:rPr>
          <w:rFonts w:hint="eastAsia"/>
          <w:lang w:eastAsia="zh-CN"/>
        </w:rPr>
        <w:t>，</w:t>
      </w:r>
      <w:r>
        <w:rPr>
          <w:rFonts w:hint="eastAsia"/>
          <w:lang w:val="en-US" w:eastAsia="zh-CN"/>
        </w:rPr>
        <w:t>结果应符合5.5.1的规定</w:t>
      </w:r>
      <w:r>
        <w:rPr>
          <w:rFonts w:hint="eastAsia"/>
        </w:rPr>
        <w:t>。</w:t>
      </w:r>
    </w:p>
    <w:p>
      <w:pPr>
        <w:pStyle w:val="165"/>
      </w:pPr>
      <w:r>
        <w:rPr>
          <w:rFonts w:hint="eastAsia"/>
        </w:rPr>
        <w:t>电磁兼容按GB/T 18268.1规定的方法进行试验</w:t>
      </w:r>
      <w:r>
        <w:rPr>
          <w:rFonts w:hint="eastAsia"/>
          <w:lang w:eastAsia="zh-CN"/>
        </w:rPr>
        <w:t>，</w:t>
      </w:r>
      <w:r>
        <w:rPr>
          <w:rFonts w:hint="eastAsia"/>
          <w:lang w:val="en-US" w:eastAsia="zh-CN"/>
        </w:rPr>
        <w:t>结果应符合5.5.2的规定</w:t>
      </w:r>
      <w:r>
        <w:rPr>
          <w:rFonts w:hint="eastAsia"/>
        </w:rPr>
        <w:t>。</w:t>
      </w:r>
    </w:p>
    <w:p>
      <w:pPr>
        <w:pStyle w:val="104"/>
        <w:spacing w:before="240" w:after="240"/>
      </w:pPr>
      <w:bookmarkStart w:id="53" w:name="_Toc99348554"/>
      <w:r>
        <w:rPr>
          <w:rFonts w:hint="eastAsia"/>
        </w:rPr>
        <w:t>标志、使用说明书、包装、运输、储存</w:t>
      </w:r>
      <w:bookmarkEnd w:id="53"/>
    </w:p>
    <w:p>
      <w:pPr>
        <w:pStyle w:val="105"/>
        <w:spacing w:before="120" w:after="120"/>
      </w:pPr>
      <w:r>
        <w:rPr>
          <w:rFonts w:hint="eastAsia"/>
        </w:rPr>
        <w:t>标志</w:t>
      </w:r>
    </w:p>
    <w:p>
      <w:pPr>
        <w:pStyle w:val="165"/>
      </w:pPr>
      <w:r>
        <w:rPr>
          <w:rFonts w:hint="eastAsia"/>
        </w:rPr>
        <w:t>每套内镜清洗工作站在适当位置至少应有下列标志：</w:t>
      </w:r>
    </w:p>
    <w:p>
      <w:pPr>
        <w:pStyle w:val="174"/>
        <w:numPr>
          <w:ilvl w:val="0"/>
          <w:numId w:val="41"/>
        </w:numPr>
      </w:pPr>
      <w:r>
        <w:rPr>
          <w:rFonts w:hint="eastAsia"/>
        </w:rPr>
        <w:t>制造单位名称、商标、联系方式和地址；</w:t>
      </w:r>
    </w:p>
    <w:p>
      <w:pPr>
        <w:pStyle w:val="174"/>
        <w:numPr>
          <w:ilvl w:val="0"/>
          <w:numId w:val="42"/>
        </w:numPr>
      </w:pPr>
      <w:r>
        <w:rPr>
          <w:rFonts w:hint="eastAsia"/>
        </w:rPr>
        <w:t>产品名称和型号；</w:t>
      </w:r>
    </w:p>
    <w:p>
      <w:pPr>
        <w:pStyle w:val="174"/>
        <w:numPr>
          <w:ilvl w:val="0"/>
          <w:numId w:val="42"/>
        </w:numPr>
      </w:pPr>
      <w:r>
        <w:rPr>
          <w:rFonts w:hint="eastAsia"/>
        </w:rPr>
        <w:t>生产日期和产品编号；</w:t>
      </w:r>
    </w:p>
    <w:p>
      <w:pPr>
        <w:pStyle w:val="174"/>
        <w:numPr>
          <w:ilvl w:val="0"/>
          <w:numId w:val="42"/>
        </w:numPr>
      </w:pPr>
      <w:r>
        <w:rPr>
          <w:rFonts w:hint="eastAsia"/>
        </w:rPr>
        <w:t>电源电压、频率、输入功率；</w:t>
      </w:r>
    </w:p>
    <w:p>
      <w:pPr>
        <w:pStyle w:val="174"/>
        <w:numPr>
          <w:ilvl w:val="0"/>
          <w:numId w:val="42"/>
        </w:numPr>
      </w:pPr>
      <w:r>
        <w:rPr>
          <w:rFonts w:hint="eastAsia"/>
        </w:rPr>
        <w:t>执行标准号；</w:t>
      </w:r>
    </w:p>
    <w:p>
      <w:pPr>
        <w:pStyle w:val="174"/>
        <w:numPr>
          <w:ilvl w:val="0"/>
          <w:numId w:val="42"/>
        </w:numPr>
      </w:pPr>
      <w:r>
        <w:rPr>
          <w:rFonts w:hint="eastAsia"/>
        </w:rPr>
        <w:t>产品总重（kg）。</w:t>
      </w:r>
    </w:p>
    <w:p>
      <w:pPr>
        <w:pStyle w:val="165"/>
      </w:pPr>
      <w:r>
        <w:rPr>
          <w:rFonts w:hint="eastAsia"/>
        </w:rPr>
        <w:t>检验合格证上至少应有下列标志：</w:t>
      </w:r>
    </w:p>
    <w:p>
      <w:pPr>
        <w:pStyle w:val="174"/>
        <w:numPr>
          <w:ilvl w:val="0"/>
          <w:numId w:val="43"/>
        </w:numPr>
      </w:pPr>
      <w:r>
        <w:rPr>
          <w:rFonts w:hint="eastAsia"/>
        </w:rPr>
        <w:t>制造商名称;</w:t>
      </w:r>
    </w:p>
    <w:p>
      <w:pPr>
        <w:pStyle w:val="174"/>
        <w:numPr>
          <w:ilvl w:val="0"/>
          <w:numId w:val="42"/>
        </w:numPr>
      </w:pPr>
      <w:r>
        <w:rPr>
          <w:rFonts w:hint="eastAsia"/>
        </w:rPr>
        <w:t>产品名称和型号；</w:t>
      </w:r>
    </w:p>
    <w:p>
      <w:pPr>
        <w:pStyle w:val="174"/>
        <w:numPr>
          <w:ilvl w:val="0"/>
          <w:numId w:val="42"/>
        </w:numPr>
      </w:pPr>
      <w:r>
        <w:rPr>
          <w:rFonts w:hint="eastAsia"/>
        </w:rPr>
        <w:t>产品编号；</w:t>
      </w:r>
    </w:p>
    <w:p>
      <w:pPr>
        <w:pStyle w:val="174"/>
        <w:numPr>
          <w:ilvl w:val="0"/>
          <w:numId w:val="42"/>
        </w:numPr>
      </w:pPr>
      <w:r>
        <w:rPr>
          <w:rFonts w:hint="eastAsia"/>
        </w:rPr>
        <w:t>检验日期；</w:t>
      </w:r>
    </w:p>
    <w:p>
      <w:pPr>
        <w:pStyle w:val="174"/>
        <w:numPr>
          <w:ilvl w:val="0"/>
          <w:numId w:val="42"/>
        </w:numPr>
      </w:pPr>
      <w:r>
        <w:rPr>
          <w:rFonts w:hint="eastAsia"/>
        </w:rPr>
        <w:t>检验员代号。</w:t>
      </w:r>
    </w:p>
    <w:p>
      <w:pPr>
        <w:pStyle w:val="165"/>
      </w:pPr>
      <w:r>
        <w:rPr>
          <w:rFonts w:hint="eastAsia"/>
        </w:rPr>
        <w:t>外包装箱上至少有下列标志：</w:t>
      </w:r>
    </w:p>
    <w:p>
      <w:pPr>
        <w:pStyle w:val="174"/>
        <w:numPr>
          <w:ilvl w:val="0"/>
          <w:numId w:val="44"/>
        </w:numPr>
      </w:pPr>
      <w:r>
        <w:rPr>
          <w:rFonts w:hint="eastAsia"/>
        </w:rPr>
        <w:t>制造单位名称和地址；</w:t>
      </w:r>
    </w:p>
    <w:p>
      <w:pPr>
        <w:pStyle w:val="174"/>
        <w:numPr>
          <w:ilvl w:val="0"/>
          <w:numId w:val="42"/>
        </w:numPr>
      </w:pPr>
      <w:r>
        <w:rPr>
          <w:rFonts w:hint="eastAsia"/>
        </w:rPr>
        <w:t>产品名称和型号；</w:t>
      </w:r>
    </w:p>
    <w:p>
      <w:pPr>
        <w:pStyle w:val="174"/>
        <w:numPr>
          <w:ilvl w:val="0"/>
          <w:numId w:val="42"/>
        </w:numPr>
      </w:pPr>
      <w:r>
        <w:rPr>
          <w:rFonts w:hint="eastAsia"/>
        </w:rPr>
        <w:t>制造日期和产品编号；</w:t>
      </w:r>
    </w:p>
    <w:p>
      <w:pPr>
        <w:pStyle w:val="174"/>
        <w:numPr>
          <w:ilvl w:val="0"/>
          <w:numId w:val="42"/>
        </w:numPr>
      </w:pPr>
      <w:r>
        <w:rPr>
          <w:rFonts w:hint="eastAsia"/>
        </w:rPr>
        <w:t>体积（长×宽×高）；</w:t>
      </w:r>
    </w:p>
    <w:p>
      <w:pPr>
        <w:pStyle w:val="174"/>
        <w:numPr>
          <w:ilvl w:val="0"/>
          <w:numId w:val="42"/>
        </w:numPr>
      </w:pPr>
      <w:r>
        <w:rPr>
          <w:rFonts w:hint="eastAsia"/>
        </w:rPr>
        <w:t>毛重（kg）；</w:t>
      </w:r>
    </w:p>
    <w:p>
      <w:pPr>
        <w:pStyle w:val="174"/>
        <w:numPr>
          <w:ilvl w:val="0"/>
          <w:numId w:val="42"/>
        </w:numPr>
      </w:pPr>
      <w:r>
        <w:rPr>
          <w:rFonts w:hint="eastAsia"/>
        </w:rPr>
        <w:t>产品注册号及执行标准号；</w:t>
      </w:r>
    </w:p>
    <w:p>
      <w:pPr>
        <w:pStyle w:val="174"/>
        <w:numPr>
          <w:ilvl w:val="0"/>
          <w:numId w:val="42"/>
        </w:numPr>
      </w:pPr>
      <w:r>
        <w:rPr>
          <w:rFonts w:hint="eastAsia"/>
        </w:rPr>
        <w:t>必要的储运图示标志应符合GB/T 191和YY/T 0466.1的规定。</w:t>
      </w:r>
    </w:p>
    <w:p>
      <w:pPr>
        <w:pStyle w:val="165"/>
      </w:pPr>
      <w:r>
        <w:rPr>
          <w:rFonts w:hint="eastAsia"/>
        </w:rPr>
        <w:t>检验合格证上应有下列标志:</w:t>
      </w:r>
    </w:p>
    <w:p>
      <w:pPr>
        <w:pStyle w:val="174"/>
        <w:numPr>
          <w:ilvl w:val="0"/>
          <w:numId w:val="45"/>
        </w:numPr>
      </w:pPr>
      <w:r>
        <w:rPr>
          <w:rFonts w:hint="eastAsia"/>
        </w:rPr>
        <w:t>产品名称和型号；</w:t>
      </w:r>
    </w:p>
    <w:p>
      <w:pPr>
        <w:pStyle w:val="174"/>
        <w:numPr>
          <w:ilvl w:val="0"/>
          <w:numId w:val="42"/>
        </w:numPr>
      </w:pPr>
      <w:r>
        <w:rPr>
          <w:rFonts w:hint="eastAsia"/>
        </w:rPr>
        <w:t>制造商名称；</w:t>
      </w:r>
    </w:p>
    <w:p>
      <w:pPr>
        <w:pStyle w:val="174"/>
        <w:numPr>
          <w:ilvl w:val="0"/>
          <w:numId w:val="42"/>
        </w:numPr>
      </w:pPr>
      <w:r>
        <w:rPr>
          <w:rFonts w:hint="eastAsia"/>
        </w:rPr>
        <w:t>检验日期；</w:t>
      </w:r>
    </w:p>
    <w:p>
      <w:pPr>
        <w:pStyle w:val="174"/>
        <w:numPr>
          <w:ilvl w:val="0"/>
          <w:numId w:val="42"/>
        </w:numPr>
      </w:pPr>
      <w:r>
        <w:rPr>
          <w:rFonts w:hint="eastAsia"/>
        </w:rPr>
        <w:t>检验员姓名或代号。</w:t>
      </w:r>
    </w:p>
    <w:p>
      <w:pPr>
        <w:pStyle w:val="105"/>
        <w:spacing w:before="120" w:after="120"/>
      </w:pPr>
      <w:r>
        <w:rPr>
          <w:rFonts w:hint="eastAsia"/>
        </w:rPr>
        <w:t>包装</w:t>
      </w:r>
    </w:p>
    <w:p>
      <w:pPr>
        <w:pStyle w:val="165"/>
      </w:pPr>
      <w:r>
        <w:rPr>
          <w:rFonts w:hint="eastAsia"/>
        </w:rPr>
        <w:t>每套内镜工作站应用中性塑料薄膜罩住，并应在包装箱内固定。</w:t>
      </w:r>
    </w:p>
    <w:p>
      <w:pPr>
        <w:pStyle w:val="165"/>
      </w:pPr>
      <w:r>
        <w:t>外包装应符合防潮，防雨的要求，保证产品不自然损坏</w:t>
      </w:r>
      <w:r>
        <w:rPr>
          <w:rFonts w:hint="eastAsia"/>
        </w:rPr>
        <w:t>。</w:t>
      </w:r>
    </w:p>
    <w:p>
      <w:pPr>
        <w:pStyle w:val="165"/>
      </w:pPr>
      <w:r>
        <w:t>每套内镜工作站包装箱内应附有随机文件</w:t>
      </w:r>
      <w:r>
        <w:rPr>
          <w:rFonts w:hint="eastAsia"/>
        </w:rPr>
        <w:t>。</w:t>
      </w:r>
    </w:p>
    <w:p>
      <w:pPr>
        <w:pStyle w:val="165"/>
      </w:pPr>
      <w:r>
        <w:rPr>
          <w:rFonts w:hint="eastAsia"/>
        </w:rPr>
        <w:t>随机文件至少包括以下文件：</w:t>
      </w:r>
    </w:p>
    <w:p>
      <w:pPr>
        <w:pStyle w:val="174"/>
        <w:numPr>
          <w:ilvl w:val="0"/>
          <w:numId w:val="46"/>
        </w:numPr>
      </w:pPr>
      <w:r>
        <w:rPr>
          <w:rFonts w:hint="eastAsia"/>
        </w:rPr>
        <w:t>装箱单；</w:t>
      </w:r>
    </w:p>
    <w:p>
      <w:pPr>
        <w:pStyle w:val="174"/>
        <w:numPr>
          <w:ilvl w:val="0"/>
          <w:numId w:val="42"/>
        </w:numPr>
      </w:pPr>
      <w:r>
        <w:rPr>
          <w:rFonts w:hint="eastAsia"/>
        </w:rPr>
        <w:t>随机备件、配件及清单；</w:t>
      </w:r>
    </w:p>
    <w:p>
      <w:pPr>
        <w:pStyle w:val="174"/>
        <w:numPr>
          <w:ilvl w:val="0"/>
          <w:numId w:val="42"/>
        </w:numPr>
      </w:pPr>
      <w:r>
        <w:rPr>
          <w:rFonts w:hint="eastAsia"/>
        </w:rPr>
        <w:t>保修单；</w:t>
      </w:r>
    </w:p>
    <w:p>
      <w:pPr>
        <w:pStyle w:val="174"/>
        <w:numPr>
          <w:ilvl w:val="0"/>
          <w:numId w:val="42"/>
        </w:numPr>
      </w:pPr>
      <w:r>
        <w:rPr>
          <w:rFonts w:hint="eastAsia"/>
        </w:rPr>
        <w:t>检验合格证；</w:t>
      </w:r>
    </w:p>
    <w:p>
      <w:pPr>
        <w:pStyle w:val="174"/>
        <w:numPr>
          <w:ilvl w:val="0"/>
          <w:numId w:val="42"/>
        </w:numPr>
      </w:pPr>
      <w:r>
        <w:rPr>
          <w:rFonts w:hint="eastAsia"/>
        </w:rPr>
        <w:t>使用说明书。</w:t>
      </w:r>
    </w:p>
    <w:p>
      <w:pPr>
        <w:pStyle w:val="105"/>
        <w:spacing w:before="120" w:after="120"/>
      </w:pPr>
      <w:r>
        <w:rPr>
          <w:rFonts w:hint="eastAsia"/>
        </w:rPr>
        <w:t>使用说明书</w:t>
      </w:r>
    </w:p>
    <w:p>
      <w:pPr>
        <w:pStyle w:val="56"/>
        <w:ind w:firstLine="420"/>
      </w:pPr>
      <w:r>
        <w:rPr>
          <w:rFonts w:hint="eastAsia"/>
        </w:rPr>
        <w:t>使用说明书或技术文件中至少应包括以下内容：</w:t>
      </w:r>
    </w:p>
    <w:p>
      <w:pPr>
        <w:pStyle w:val="174"/>
        <w:numPr>
          <w:ilvl w:val="0"/>
          <w:numId w:val="47"/>
        </w:numPr>
      </w:pPr>
      <w:r>
        <w:rPr>
          <w:rFonts w:hint="eastAsia"/>
        </w:rPr>
        <w:t>制造商名称、商标和地址、电话；</w:t>
      </w:r>
    </w:p>
    <w:p>
      <w:pPr>
        <w:pStyle w:val="174"/>
        <w:numPr>
          <w:ilvl w:val="0"/>
          <w:numId w:val="42"/>
        </w:numPr>
      </w:pPr>
      <w:r>
        <w:rPr>
          <w:rFonts w:hint="eastAsia"/>
        </w:rPr>
        <w:t>产品执行标准号、制造商生产许可证编号或生产备案凭证编号；</w:t>
      </w:r>
    </w:p>
    <w:p>
      <w:pPr>
        <w:pStyle w:val="174"/>
        <w:numPr>
          <w:ilvl w:val="0"/>
          <w:numId w:val="42"/>
        </w:numPr>
      </w:pPr>
      <w:r>
        <w:rPr>
          <w:rFonts w:hint="eastAsia"/>
        </w:rPr>
        <w:t>产品名称、规格型号、各功能槽尺寸；</w:t>
      </w:r>
    </w:p>
    <w:p>
      <w:pPr>
        <w:pStyle w:val="174"/>
        <w:numPr>
          <w:ilvl w:val="0"/>
          <w:numId w:val="42"/>
        </w:numPr>
      </w:pPr>
      <w:r>
        <w:rPr>
          <w:rFonts w:hint="eastAsia"/>
        </w:rPr>
        <w:t>若具有超声波清洗功能,超声波的功率和频率；</w:t>
      </w:r>
    </w:p>
    <w:p>
      <w:pPr>
        <w:pStyle w:val="174"/>
        <w:numPr>
          <w:ilvl w:val="0"/>
          <w:numId w:val="42"/>
        </w:numPr>
      </w:pPr>
      <w:r>
        <w:rPr>
          <w:rFonts w:hint="eastAsia"/>
        </w:rPr>
        <w:t>产品特点、用途、适用范围和主要性能与主要技术参数；</w:t>
      </w:r>
    </w:p>
    <w:p>
      <w:pPr>
        <w:pStyle w:val="174"/>
        <w:numPr>
          <w:ilvl w:val="0"/>
          <w:numId w:val="42"/>
        </w:numPr>
      </w:pPr>
      <w:r>
        <w:rPr>
          <w:rFonts w:hint="eastAsia"/>
        </w:rPr>
        <w:t>产品安装调试、操作使用、保养维护、注意事项及处理等详细说明；</w:t>
      </w:r>
    </w:p>
    <w:p>
      <w:pPr>
        <w:pStyle w:val="174"/>
        <w:numPr>
          <w:ilvl w:val="0"/>
          <w:numId w:val="42"/>
        </w:numPr>
      </w:pPr>
      <w:r>
        <w:rPr>
          <w:rFonts w:hint="eastAsia"/>
        </w:rPr>
        <w:t>使用说明书出版日期或版本说明；</w:t>
      </w:r>
    </w:p>
    <w:p>
      <w:pPr>
        <w:pStyle w:val="174"/>
        <w:numPr>
          <w:ilvl w:val="0"/>
          <w:numId w:val="42"/>
        </w:numPr>
      </w:pPr>
      <w:r>
        <w:rPr>
          <w:rFonts w:hint="eastAsia"/>
        </w:rPr>
        <w:t>正常工作条件，例如，环境温度、相对湿度、大气压力范围、电源，水源压力、气源压力等；</w:t>
      </w:r>
    </w:p>
    <w:p>
      <w:pPr>
        <w:pStyle w:val="174"/>
        <w:numPr>
          <w:ilvl w:val="0"/>
          <w:numId w:val="42"/>
        </w:numPr>
      </w:pPr>
      <w:r>
        <w:rPr>
          <w:rFonts w:hint="eastAsia"/>
        </w:rPr>
        <w:t>内镜工作站的安装要求。</w:t>
      </w:r>
    </w:p>
    <w:p>
      <w:pPr>
        <w:pStyle w:val="105"/>
        <w:spacing w:before="120" w:after="120"/>
      </w:pPr>
      <w:r>
        <w:rPr>
          <w:rFonts w:hint="eastAsia"/>
        </w:rPr>
        <w:t>运输</w:t>
      </w:r>
    </w:p>
    <w:p>
      <w:pPr>
        <w:pStyle w:val="56"/>
        <w:ind w:firstLine="420"/>
      </w:pPr>
      <w:r>
        <w:rPr>
          <w:rFonts w:hint="eastAsia"/>
        </w:rPr>
        <w:t>按定货合同规定。</w:t>
      </w:r>
    </w:p>
    <w:p>
      <w:pPr>
        <w:pStyle w:val="105"/>
        <w:spacing w:before="120" w:after="120"/>
      </w:pPr>
      <w:r>
        <w:rPr>
          <w:rFonts w:hint="eastAsia"/>
        </w:rPr>
        <w:t>储存</w:t>
      </w:r>
    </w:p>
    <w:p>
      <w:pPr>
        <w:pStyle w:val="56"/>
        <w:ind w:firstLine="420"/>
      </w:pPr>
      <w:r>
        <w:rPr>
          <w:rFonts w:hint="eastAsia"/>
        </w:rPr>
        <w:t>包装后的内镜工作站应储存在相对湿度不超过93%,无腐蚀性气体、通风良好和清洁卫生的室内。</w:t>
      </w:r>
    </w:p>
    <w:p>
      <w:pPr>
        <w:pStyle w:val="56"/>
        <w:ind w:firstLine="420"/>
      </w:pPr>
      <w:r>
        <w:rPr>
          <w:rFonts w:hint="eastAsia"/>
        </w:rPr>
        <w:t>室内应能避免阳光直射。</w:t>
      </w:r>
    </w:p>
    <w:bookmarkEnd w:id="25"/>
    <w:p>
      <w:pPr>
        <w:pStyle w:val="56"/>
        <w:ind w:firstLine="0" w:firstLineChars="0"/>
        <w:jc w:val="center"/>
      </w:pPr>
      <w:bookmarkStart w:id="54" w:name="BookMark8"/>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54"/>
    </w:p>
    <w:sectPr>
      <w:headerReference r:id="rId15" w:type="default"/>
      <w:footerReference r:id="rId17" w:type="default"/>
      <w:headerReference r:id="rId16" w:type="even"/>
      <w:pgSz w:w="11906" w:h="16838"/>
      <w:pgMar w:top="1928" w:right="1134" w:bottom="1134" w:left="1134" w:header="1418" w:footer="1134" w:gutter="284"/>
      <w:pgNumType w:start="1"/>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1"/>
    </w:pPr>
    <w:r>
      <w:fldChar w:fldCharType="begin"/>
    </w:r>
    <w:r>
      <w:instrText xml:space="preserve"> PAGE   \* MERGEFORMAT \* MERGEFORMAT </w:instrText>
    </w:r>
    <w:r>
      <w:fldChar w:fldCharType="separate"/>
    </w:r>
    <w:r>
      <w:t>IV</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8</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YY/T 0992—XXXX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2"/>
    </w:pPr>
    <w:r>
      <w:fldChar w:fldCharType="begin"/>
    </w:r>
    <w:r>
      <w:instrText xml:space="preserve"> STYLEREF  标准文件_文件编号 \* MERGEFORMAT </w:instrText>
    </w:r>
    <w:r>
      <w:fldChar w:fldCharType="separate"/>
    </w:r>
    <w:r>
      <w:t>YY/T 0992—XXXX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YY/T 0992—XXXX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YY/T 0992—XXXX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bordersDoNotSurroundHeader w:val="1"/>
  <w:bordersDoNotSurroundFooter w:val="1"/>
  <w:attachedTemplate r:id="rId1"/>
  <w:documentProtection w:edit="forms" w:enforcement="1" w:cryptProviderType="rsaAES" w:cryptAlgorithmClass="hash" w:cryptAlgorithmType="typeAny" w:cryptAlgorithmSid="14" w:cryptSpinCount="100000" w:hash="JwXyLMn8qbnBvxofBNvZxuFT7RP5SR+4A2SxQpWs0NWwZQshg7oqnN73LWod+5SDYcElMcxwmZxpR7SwLeGeqA==" w:salt="xSaRZI+c5avHEoY1Jk+R1w=="/>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57C"/>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A18"/>
    <w:rsid w:val="000A0B60"/>
    <w:rsid w:val="000A0EB8"/>
    <w:rsid w:val="000A19FC"/>
    <w:rsid w:val="000A296B"/>
    <w:rsid w:val="000A5587"/>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59F3"/>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6B7D"/>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204BB"/>
    <w:rsid w:val="00221B79"/>
    <w:rsid w:val="00221C6B"/>
    <w:rsid w:val="00224596"/>
    <w:rsid w:val="002253A1"/>
    <w:rsid w:val="00225CF8"/>
    <w:rsid w:val="0022718D"/>
    <w:rsid w:val="0022794E"/>
    <w:rsid w:val="00233D64"/>
    <w:rsid w:val="00234784"/>
    <w:rsid w:val="0023482A"/>
    <w:rsid w:val="002359CB"/>
    <w:rsid w:val="00243540"/>
    <w:rsid w:val="0024497B"/>
    <w:rsid w:val="0024515B"/>
    <w:rsid w:val="00246021"/>
    <w:rsid w:val="0024666E"/>
    <w:rsid w:val="00247F52"/>
    <w:rsid w:val="0025039B"/>
    <w:rsid w:val="00250B25"/>
    <w:rsid w:val="00250BBE"/>
    <w:rsid w:val="002515C2"/>
    <w:rsid w:val="002518C9"/>
    <w:rsid w:val="0025194F"/>
    <w:rsid w:val="0026148A"/>
    <w:rsid w:val="00262696"/>
    <w:rsid w:val="002630E0"/>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655F"/>
    <w:rsid w:val="002A757F"/>
    <w:rsid w:val="002A7F44"/>
    <w:rsid w:val="002B0C40"/>
    <w:rsid w:val="002B1966"/>
    <w:rsid w:val="002B23E3"/>
    <w:rsid w:val="002B4508"/>
    <w:rsid w:val="002B5779"/>
    <w:rsid w:val="002B7332"/>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06B4C"/>
    <w:rsid w:val="00313B85"/>
    <w:rsid w:val="00317988"/>
    <w:rsid w:val="00321E77"/>
    <w:rsid w:val="003221B4"/>
    <w:rsid w:val="00322E62"/>
    <w:rsid w:val="00324EDD"/>
    <w:rsid w:val="003331E4"/>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43EE"/>
    <w:rsid w:val="003C557C"/>
    <w:rsid w:val="003C5A43"/>
    <w:rsid w:val="003D0519"/>
    <w:rsid w:val="003D0FF6"/>
    <w:rsid w:val="003D262C"/>
    <w:rsid w:val="003D27C5"/>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D39"/>
    <w:rsid w:val="0041477A"/>
    <w:rsid w:val="004167A3"/>
    <w:rsid w:val="00432DAA"/>
    <w:rsid w:val="00434305"/>
    <w:rsid w:val="00435DF7"/>
    <w:rsid w:val="0044083F"/>
    <w:rsid w:val="00441AE7"/>
    <w:rsid w:val="004447E9"/>
    <w:rsid w:val="00445574"/>
    <w:rsid w:val="004467FB"/>
    <w:rsid w:val="00452D6B"/>
    <w:rsid w:val="00454484"/>
    <w:rsid w:val="0045517B"/>
    <w:rsid w:val="00455C48"/>
    <w:rsid w:val="004563CD"/>
    <w:rsid w:val="00463B77"/>
    <w:rsid w:val="00463C7B"/>
    <w:rsid w:val="00463F02"/>
    <w:rsid w:val="004644A6"/>
    <w:rsid w:val="004659BD"/>
    <w:rsid w:val="00470775"/>
    <w:rsid w:val="004715BD"/>
    <w:rsid w:val="004746B1"/>
    <w:rsid w:val="0047583F"/>
    <w:rsid w:val="00484936"/>
    <w:rsid w:val="00485C89"/>
    <w:rsid w:val="00486BE3"/>
    <w:rsid w:val="004905E4"/>
    <w:rsid w:val="00490A89"/>
    <w:rsid w:val="00490AB4"/>
    <w:rsid w:val="00490F78"/>
    <w:rsid w:val="004920D8"/>
    <w:rsid w:val="00492F02"/>
    <w:rsid w:val="004939AE"/>
    <w:rsid w:val="00494B5F"/>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818"/>
    <w:rsid w:val="005479DA"/>
    <w:rsid w:val="00547BCC"/>
    <w:rsid w:val="0055013B"/>
    <w:rsid w:val="00551F6F"/>
    <w:rsid w:val="00555044"/>
    <w:rsid w:val="00555F0B"/>
    <w:rsid w:val="00561475"/>
    <w:rsid w:val="0056487B"/>
    <w:rsid w:val="00564CA8"/>
    <w:rsid w:val="00564FB9"/>
    <w:rsid w:val="00573D9E"/>
    <w:rsid w:val="005801E3"/>
    <w:rsid w:val="00581802"/>
    <w:rsid w:val="005836A8"/>
    <w:rsid w:val="0058409C"/>
    <w:rsid w:val="00584262"/>
    <w:rsid w:val="00586630"/>
    <w:rsid w:val="00587ADD"/>
    <w:rsid w:val="00593544"/>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131B"/>
    <w:rsid w:val="00672060"/>
    <w:rsid w:val="00672BFD"/>
    <w:rsid w:val="006770F4"/>
    <w:rsid w:val="00677A84"/>
    <w:rsid w:val="0068026D"/>
    <w:rsid w:val="00680A27"/>
    <w:rsid w:val="006816A4"/>
    <w:rsid w:val="006819B8"/>
    <w:rsid w:val="006840A6"/>
    <w:rsid w:val="006850CD"/>
    <w:rsid w:val="00685AAB"/>
    <w:rsid w:val="006924D6"/>
    <w:rsid w:val="00695C3E"/>
    <w:rsid w:val="006A07AA"/>
    <w:rsid w:val="006A25E5"/>
    <w:rsid w:val="006A2B46"/>
    <w:rsid w:val="006A336D"/>
    <w:rsid w:val="006A37B9"/>
    <w:rsid w:val="006B1C6F"/>
    <w:rsid w:val="006B2672"/>
    <w:rsid w:val="006B54BF"/>
    <w:rsid w:val="006B5F44"/>
    <w:rsid w:val="006B5F90"/>
    <w:rsid w:val="006B62E4"/>
    <w:rsid w:val="006B7562"/>
    <w:rsid w:val="006C1BBA"/>
    <w:rsid w:val="006C2079"/>
    <w:rsid w:val="006C317D"/>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258B"/>
    <w:rsid w:val="007F0ED8"/>
    <w:rsid w:val="007F0F63"/>
    <w:rsid w:val="007F1D6D"/>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9049D"/>
    <w:rsid w:val="008905B2"/>
    <w:rsid w:val="0089199B"/>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5CA8"/>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1BFE"/>
    <w:rsid w:val="008E2319"/>
    <w:rsid w:val="008E4BB6"/>
    <w:rsid w:val="008E5518"/>
    <w:rsid w:val="008E6A84"/>
    <w:rsid w:val="008F0CDC"/>
    <w:rsid w:val="008F17A3"/>
    <w:rsid w:val="008F1ED3"/>
    <w:rsid w:val="008F4C29"/>
    <w:rsid w:val="008F4F76"/>
    <w:rsid w:val="008F58DC"/>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0C1B"/>
    <w:rsid w:val="00941FA3"/>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5A78"/>
    <w:rsid w:val="009D6BCA"/>
    <w:rsid w:val="009D72B9"/>
    <w:rsid w:val="009E0F62"/>
    <w:rsid w:val="009E1848"/>
    <w:rsid w:val="009E4A58"/>
    <w:rsid w:val="009E5A2D"/>
    <w:rsid w:val="009E5AB2"/>
    <w:rsid w:val="009E6219"/>
    <w:rsid w:val="009F03B3"/>
    <w:rsid w:val="009F25E7"/>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3D8D"/>
    <w:rsid w:val="00A83E19"/>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C6687"/>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432"/>
    <w:rsid w:val="00B447A5"/>
    <w:rsid w:val="00B4654C"/>
    <w:rsid w:val="00B47293"/>
    <w:rsid w:val="00B50E50"/>
    <w:rsid w:val="00B52120"/>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263B"/>
    <w:rsid w:val="00BA42B2"/>
    <w:rsid w:val="00BA58D4"/>
    <w:rsid w:val="00BA5B9E"/>
    <w:rsid w:val="00BA7C9A"/>
    <w:rsid w:val="00BB5F8F"/>
    <w:rsid w:val="00BB657A"/>
    <w:rsid w:val="00BC1A4E"/>
    <w:rsid w:val="00BC5DC7"/>
    <w:rsid w:val="00BC6B41"/>
    <w:rsid w:val="00BC6B8B"/>
    <w:rsid w:val="00BC73D8"/>
    <w:rsid w:val="00BD52D7"/>
    <w:rsid w:val="00BD5AD2"/>
    <w:rsid w:val="00BE22F3"/>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1B5C"/>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97129"/>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8DA"/>
    <w:rsid w:val="00CC6E4E"/>
    <w:rsid w:val="00CC6FE8"/>
    <w:rsid w:val="00CC7202"/>
    <w:rsid w:val="00CD2808"/>
    <w:rsid w:val="00CD28BF"/>
    <w:rsid w:val="00CD4092"/>
    <w:rsid w:val="00CD4A20"/>
    <w:rsid w:val="00CD50A1"/>
    <w:rsid w:val="00CD519E"/>
    <w:rsid w:val="00CD5EEF"/>
    <w:rsid w:val="00CD6E30"/>
    <w:rsid w:val="00CE0C4F"/>
    <w:rsid w:val="00CE30EA"/>
    <w:rsid w:val="00CF048A"/>
    <w:rsid w:val="00CF155A"/>
    <w:rsid w:val="00CF2947"/>
    <w:rsid w:val="00CF4E76"/>
    <w:rsid w:val="00CF686F"/>
    <w:rsid w:val="00CF6E60"/>
    <w:rsid w:val="00CF7BCA"/>
    <w:rsid w:val="00D008FD"/>
    <w:rsid w:val="00D0321C"/>
    <w:rsid w:val="00D035EC"/>
    <w:rsid w:val="00D03F0E"/>
    <w:rsid w:val="00D04BDE"/>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DF4C22"/>
    <w:rsid w:val="00DF677F"/>
    <w:rsid w:val="00E01138"/>
    <w:rsid w:val="00E02DFB"/>
    <w:rsid w:val="00E030F9"/>
    <w:rsid w:val="00E0311A"/>
    <w:rsid w:val="00E03138"/>
    <w:rsid w:val="00E06404"/>
    <w:rsid w:val="00E11A85"/>
    <w:rsid w:val="00E12495"/>
    <w:rsid w:val="00E15CCD"/>
    <w:rsid w:val="00E15D9E"/>
    <w:rsid w:val="00E202EF"/>
    <w:rsid w:val="00E210B5"/>
    <w:rsid w:val="00E2552F"/>
    <w:rsid w:val="00E3137A"/>
    <w:rsid w:val="00E32213"/>
    <w:rsid w:val="00E32CCF"/>
    <w:rsid w:val="00E33542"/>
    <w:rsid w:val="00E34A98"/>
    <w:rsid w:val="00E35D1E"/>
    <w:rsid w:val="00E364F9"/>
    <w:rsid w:val="00E365FA"/>
    <w:rsid w:val="00E36789"/>
    <w:rsid w:val="00E448D6"/>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125B"/>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2A55"/>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10B265D"/>
    <w:rsid w:val="0D6A718F"/>
    <w:rsid w:val="0F1B57F4"/>
    <w:rsid w:val="0F375F86"/>
    <w:rsid w:val="129B66CB"/>
    <w:rsid w:val="25A61FB7"/>
    <w:rsid w:val="28ED3A8F"/>
    <w:rsid w:val="2B9D66DD"/>
    <w:rsid w:val="2D553F55"/>
    <w:rsid w:val="2D940CF3"/>
    <w:rsid w:val="35A0330F"/>
    <w:rsid w:val="35C24E49"/>
    <w:rsid w:val="372E590C"/>
    <w:rsid w:val="3E6825E9"/>
    <w:rsid w:val="3F5F10C6"/>
    <w:rsid w:val="3F773F26"/>
    <w:rsid w:val="43942391"/>
    <w:rsid w:val="445A613F"/>
    <w:rsid w:val="49AC567C"/>
    <w:rsid w:val="4C8223DC"/>
    <w:rsid w:val="4E8D1D35"/>
    <w:rsid w:val="4F1D0F33"/>
    <w:rsid w:val="53410297"/>
    <w:rsid w:val="59531A7F"/>
    <w:rsid w:val="5AEB4E62"/>
    <w:rsid w:val="634A7474"/>
    <w:rsid w:val="640467C4"/>
    <w:rsid w:val="65F30067"/>
    <w:rsid w:val="66896D8D"/>
    <w:rsid w:val="687D2017"/>
    <w:rsid w:val="688D457E"/>
    <w:rsid w:val="6D28056F"/>
    <w:rsid w:val="70673123"/>
    <w:rsid w:val="735E7584"/>
    <w:rsid w:val="75392C43"/>
    <w:rsid w:val="784B2614"/>
    <w:rsid w:val="785E4B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uiPriority w:val="0"/>
    <w:pPr>
      <w:jc w:val="both"/>
    </w:pPr>
    <w:rPr>
      <w:rFonts w:ascii="宋体" w:hAnsi="宋体" w:eastAsia="宋体" w:cs="Times New Roman"/>
      <w:sz w:val="21"/>
      <w:lang w:val="en-US" w:eastAsia="zh-CN" w:bidi="ar-SA"/>
    </w:rPr>
  </w:style>
  <w:style w:type="paragraph" w:customStyle="1" w:styleId="158">
    <w:name w:val="五级无标题条"/>
    <w:basedOn w:val="1"/>
    <w:uiPriority w:val="0"/>
    <w:pPr>
      <w:numPr>
        <w:ilvl w:val="6"/>
        <w:numId w:val="20"/>
      </w:numPr>
      <w:adjustRightInd/>
    </w:pPr>
    <w:rPr>
      <w:szCs w:val="24"/>
    </w:rPr>
  </w:style>
  <w:style w:type="paragraph" w:customStyle="1" w:styleId="159">
    <w:name w:val="一级无标题条"/>
    <w:basedOn w:val="1"/>
    <w:uiPriority w:val="0"/>
    <w:pPr>
      <w:numPr>
        <w:ilvl w:val="2"/>
        <w:numId w:val="20"/>
      </w:numPr>
      <w:adjustRightInd/>
      <w:spacing w:before="10" w:after="10" w:line="240" w:lineRule="auto"/>
    </w:pPr>
    <w:rPr>
      <w:rFonts w:ascii="宋体" w:hAnsi="宋体"/>
      <w:szCs w:val="24"/>
    </w:rPr>
  </w:style>
  <w:style w:type="paragraph" w:customStyle="1" w:styleId="160">
    <w:name w:val="注:后续"/>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uiPriority w:val="0"/>
    <w:rPr>
      <w:rFonts w:ascii="宋体" w:hAnsi="Times New Roman" w:eastAsia="宋体" w:cs="Times New Roman"/>
      <w:sz w:val="21"/>
      <w:lang w:val="en-US" w:eastAsia="zh-CN" w:bidi="ar-SA"/>
    </w:rPr>
  </w:style>
  <w:style w:type="paragraph" w:customStyle="1" w:styleId="172">
    <w:name w:val="标准文件_三级项"/>
    <w:basedOn w:val="1"/>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uiPriority w:val="0"/>
    <w:pPr>
      <w:framePr w:w="3997" w:h="471" w:hRule="exact" w:hSpace="0" w:vSpace="181" w:wrap="around" w:vAnchor="page" w:hAnchor="page" w:x="1419" w:y="14097"/>
    </w:pPr>
  </w:style>
  <w:style w:type="paragraph" w:customStyle="1" w:styleId="194">
    <w:name w:val="其他实施日期"/>
    <w:basedOn w:val="154"/>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uiPriority w:val="0"/>
    <w:rPr>
      <w:rFonts w:ascii="黑体" w:eastAsia="黑体"/>
      <w:spacing w:val="85"/>
      <w:w w:val="100"/>
      <w:position w:val="3"/>
      <w:sz w:val="28"/>
      <w:szCs w:val="28"/>
    </w:rPr>
  </w:style>
  <w:style w:type="paragraph" w:customStyle="1" w:styleId="230">
    <w:name w:val="段"/>
    <w:link w:val="231"/>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1">
    <w:name w:val="段 Char"/>
    <w:link w:val="230"/>
    <w:uiPriority w:val="0"/>
    <w:rPr>
      <w:rFonts w:ascii="宋体" w:hAnsi="Times New Roman"/>
      <w:sz w:val="21"/>
    </w:rPr>
  </w:style>
  <w:style w:type="paragraph" w:customStyle="1" w:styleId="232">
    <w:name w:val="列项——（一级）"/>
    <w:uiPriority w:val="0"/>
    <w:pPr>
      <w:widowControl w:val="0"/>
      <w:ind w:left="833" w:hanging="408"/>
      <w:jc w:val="both"/>
    </w:pPr>
    <w:rPr>
      <w:rFonts w:ascii="宋体" w:hAnsi="Times New Roman" w:eastAsia="宋体" w:cs="Times New Roman"/>
      <w:sz w:val="21"/>
      <w:lang w:val="en-US" w:eastAsia="zh-CN" w:bidi="ar-SA"/>
    </w:rPr>
  </w:style>
  <w:style w:type="character" w:customStyle="1" w:styleId="233">
    <w:name w:val="Other|1_"/>
    <w:basedOn w:val="28"/>
    <w:link w:val="234"/>
    <w:qFormat/>
    <w:uiPriority w:val="0"/>
    <w:rPr>
      <w:rFonts w:ascii="宋体" w:hAnsi="宋体" w:cs="宋体"/>
      <w:sz w:val="38"/>
      <w:szCs w:val="38"/>
      <w:lang w:val="zh-TW" w:eastAsia="zh-TW" w:bidi="zh-TW"/>
    </w:rPr>
  </w:style>
  <w:style w:type="paragraph" w:customStyle="1" w:styleId="234">
    <w:name w:val="Other|1"/>
    <w:basedOn w:val="1"/>
    <w:link w:val="233"/>
    <w:qFormat/>
    <w:uiPriority w:val="0"/>
    <w:pPr>
      <w:adjustRightInd/>
      <w:spacing w:after="100" w:line="336" w:lineRule="auto"/>
      <w:ind w:firstLine="400"/>
      <w:jc w:val="left"/>
    </w:pPr>
    <w:rPr>
      <w:rFonts w:ascii="宋体" w:hAnsi="宋体" w:cs="宋体"/>
      <w:kern w:val="0"/>
      <w:sz w:val="38"/>
      <w:szCs w:val="38"/>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jpeg"/><Relationship Id="rId18" Type="http://schemas.openxmlformats.org/officeDocument/2006/relationships/theme" Target="theme/theme1.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971D11ACCA28400E84E780469E5B6977"/>
        <w:style w:val=""/>
        <w:category>
          <w:name w:val="常规"/>
          <w:gallery w:val="placeholder"/>
        </w:category>
        <w:types>
          <w:type w:val="bbPlcHdr"/>
        </w:types>
        <w:behaviors>
          <w:behavior w:val="content"/>
        </w:behaviors>
        <w:description w:val=""/>
        <w:guid w:val="{AE77C85C-93A5-4135-B655-E77D1AC1B95F}"/>
      </w:docPartPr>
      <w:docPartBody>
        <w:p>
          <w:pPr>
            <w:pStyle w:val="5"/>
          </w:pPr>
          <w:r>
            <w:rPr>
              <w:rStyle w:val="4"/>
              <w:rFonts w:hint="eastAsia"/>
            </w:rPr>
            <w:t>单击或点击此处输入文字。</w:t>
          </w:r>
        </w:p>
      </w:docPartBody>
    </w:docPart>
    <w:docPart>
      <w:docPartPr>
        <w:name w:val="991FB7C0E2F3430C8C05D02BA7B313CA"/>
        <w:style w:val=""/>
        <w:category>
          <w:name w:val="常规"/>
          <w:gallery w:val="placeholder"/>
        </w:category>
        <w:types>
          <w:type w:val="bbPlcHdr"/>
        </w:types>
        <w:behaviors>
          <w:behavior w:val="content"/>
        </w:behaviors>
        <w:description w:val=""/>
        <w:guid w:val="{861558FA-0767-4B84-9BB6-28812BA29A46}"/>
      </w:docPartPr>
      <w:docPartBody>
        <w:p>
          <w:pPr>
            <w:pStyle w:val="6"/>
          </w:pPr>
          <w:r>
            <w:rPr>
              <w:rStyle w:val="4"/>
              <w:rFonts w:hint="eastAsia"/>
            </w:rPr>
            <w:t>选择一项。</w:t>
          </w:r>
        </w:p>
      </w:docPartBody>
    </w:docPart>
    <w:docPart>
      <w:docPartPr>
        <w:name w:val="61060B70F0D04E22A3A7EF4A0308FC8D"/>
        <w:style w:val=""/>
        <w:category>
          <w:name w:val="常规"/>
          <w:gallery w:val="placeholder"/>
        </w:category>
        <w:types>
          <w:type w:val="bbPlcHdr"/>
        </w:types>
        <w:behaviors>
          <w:behavior w:val="content"/>
        </w:behaviors>
        <w:description w:val=""/>
        <w:guid w:val="{EA2F714F-4629-401F-AA1B-51C167B70446}"/>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014"/>
    <w:rsid w:val="00216737"/>
    <w:rsid w:val="003A0014"/>
    <w:rsid w:val="005B783E"/>
    <w:rsid w:val="00651C7A"/>
    <w:rsid w:val="0072227A"/>
    <w:rsid w:val="009065C8"/>
    <w:rsid w:val="00DA69BD"/>
    <w:rsid w:val="00FF3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971D11ACCA28400E84E780469E5B6977"/>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991FB7C0E2F3430C8C05D02BA7B313C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61060B70F0D04E22A3A7EF4A0308FC8D"/>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933C86-6FFA-4ECE-A815-5592E3855481}">
  <ds:schemaRefs/>
</ds:datastoreItem>
</file>

<file path=docProps/app.xml><?xml version="1.0" encoding="utf-8"?>
<Properties xmlns="http://schemas.openxmlformats.org/officeDocument/2006/extended-properties" xmlns:vt="http://schemas.openxmlformats.org/officeDocument/2006/docPropsVTypes">
  <Template>行业标准.dotx</Template>
  <Company>PCMI</Company>
  <Pages>11</Pages>
  <Words>6131</Words>
  <Characters>7133</Characters>
  <Lines>53</Lines>
  <Paragraphs>15</Paragraphs>
  <TotalTime>177</TotalTime>
  <ScaleCrop>false</ScaleCrop>
  <LinksUpToDate>false</LinksUpToDate>
  <CharactersWithSpaces>7311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2022-03-28T01:05:00Z</dcterms:created>
  <dc:creator>L</dc:creator>
  <dc:description>&lt;config cover="true" show_menu="true" version="1.0.0" doctype="SDKXY"&gt;_x000d_
&lt;/config&gt;</dc:description>
  <cp:lastModifiedBy>冯洪营</cp:lastModifiedBy>
  <cp:lastPrinted>2022-04-15T07:54:00Z</cp:lastPrinted>
  <dcterms:modified xsi:type="dcterms:W3CDTF">2022-04-29T06:05:15Z</dcterms:modified>
  <dc:title>行业标准</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2052-11.1.0.11365</vt:lpwstr>
  </property>
  <property fmtid="{D5CDD505-2E9C-101B-9397-08002B2CF9AE}" pid="15" name="ICV">
    <vt:lpwstr>EDEEB215C23E4472AE838966A6D74976</vt:lpwstr>
  </property>
</Properties>
</file>