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f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25E2AA2C" w14:textId="77777777" w:rsidTr="007B7453">
        <w:tc>
          <w:tcPr>
            <w:tcW w:w="509" w:type="dxa"/>
          </w:tcPr>
          <w:p w14:paraId="0C3B252A" w14:textId="77777777" w:rsidR="00672BFD" w:rsidRPr="00405884" w:rsidRDefault="00672BFD" w:rsidP="0024666E">
            <w:pPr>
              <w:pStyle w:val="affff5"/>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540D8636" w14:textId="77777777" w:rsidR="00672BFD" w:rsidRPr="00672BFD" w:rsidRDefault="003A7648" w:rsidP="0024666E">
            <w:pPr>
              <w:pStyle w:val="affff5"/>
              <w:framePr w:wrap="notBeside" w:vAnchor="page" w:hAnchor="page" w:x="1372" w:y="568"/>
              <w:tabs>
                <w:tab w:val="clear" w:pos="4153"/>
                <w:tab w:val="clear" w:pos="8306"/>
              </w:tabs>
              <w:spacing w:line="240" w:lineRule="auto"/>
              <w:ind w:left="3"/>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B21CAC">
              <w:rPr>
                <w:rFonts w:ascii="黑体" w:eastAsia="黑体" w:hAnsi="黑体"/>
                <w:sz w:val="21"/>
                <w:szCs w:val="21"/>
              </w:rPr>
              <w:t>11.080.10</w:t>
            </w:r>
            <w:r w:rsidRPr="00672BFD">
              <w:rPr>
                <w:rFonts w:ascii="黑体" w:eastAsia="黑体" w:hAnsi="黑体"/>
                <w:sz w:val="21"/>
                <w:szCs w:val="21"/>
              </w:rPr>
              <w:fldChar w:fldCharType="end"/>
            </w:r>
            <w:bookmarkEnd w:id="0"/>
          </w:p>
        </w:tc>
      </w:tr>
      <w:tr w:rsidR="007B7453" w:rsidRPr="00672BFD" w14:paraId="613D8DE1" w14:textId="77777777" w:rsidTr="007B7453">
        <w:tc>
          <w:tcPr>
            <w:tcW w:w="509" w:type="dxa"/>
          </w:tcPr>
          <w:p w14:paraId="03A72AB0" w14:textId="77777777" w:rsidR="00672BFD" w:rsidRPr="00672BFD" w:rsidRDefault="00672BFD" w:rsidP="0024666E">
            <w:pPr>
              <w:pStyle w:val="affff5"/>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3F1D471A" w14:textId="77777777" w:rsidR="00672BFD" w:rsidRPr="00672BFD" w:rsidRDefault="003A7648" w:rsidP="0024666E">
            <w:pPr>
              <w:pStyle w:val="affff5"/>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B21CAC">
              <w:rPr>
                <w:rFonts w:ascii="黑体" w:eastAsia="黑体" w:hAnsi="黑体"/>
                <w:sz w:val="21"/>
                <w:szCs w:val="21"/>
              </w:rPr>
              <w:t>47</w:t>
            </w:r>
            <w:r w:rsidRPr="00672BFD">
              <w:rPr>
                <w:rFonts w:ascii="黑体" w:eastAsia="黑体" w:hAnsi="黑体"/>
                <w:sz w:val="21"/>
                <w:szCs w:val="21"/>
              </w:rPr>
              <w:fldChar w:fldCharType="end"/>
            </w:r>
            <w:bookmarkEnd w:id="1"/>
          </w:p>
        </w:tc>
      </w:tr>
    </w:tbl>
    <w:tbl>
      <w:tblPr>
        <w:tblStyle w:val="affffffffff1"/>
        <w:tblpPr w:leftFromText="181" w:rightFromText="181" w:horzAnchor="margin" w:tblpX="3857" w:tblpY="568"/>
        <w:tblW w:w="0" w:type="auto"/>
        <w:tblBorders>
          <w:top w:val="none" w:sz="0" w:space="0" w:color="auto"/>
          <w:left w:val="none" w:sz="0" w:space="0" w:color="auto"/>
          <w:bottom w:val="none" w:sz="0" w:space="0" w:color="auto"/>
          <w:right w:val="none" w:sz="0" w:space="0" w:color="auto"/>
        </w:tblBorders>
        <w:tblCellMar>
          <w:left w:w="0" w:type="dxa"/>
          <w:right w:w="0" w:type="dxa"/>
        </w:tblCellMar>
        <w:tblLook w:val="04A0" w:firstRow="1" w:lastRow="0" w:firstColumn="1" w:lastColumn="0" w:noHBand="0" w:noVBand="1"/>
      </w:tblPr>
      <w:tblGrid>
        <w:gridCol w:w="4990"/>
      </w:tblGrid>
      <w:tr w:rsidR="00F77D98" w14:paraId="64E8DFF1" w14:textId="77777777" w:rsidTr="0086431E">
        <w:trPr>
          <w:trHeight w:val="1128"/>
        </w:trPr>
        <w:tc>
          <w:tcPr>
            <w:tcW w:w="4990" w:type="dxa"/>
          </w:tcPr>
          <w:bookmarkStart w:id="2" w:name="_Hlk26473981"/>
          <w:p w14:paraId="1178DDFD" w14:textId="77777777" w:rsidR="00F77D98" w:rsidRPr="00F77D98" w:rsidRDefault="003A7648" w:rsidP="0086431E">
            <w:pPr>
              <w:pStyle w:val="affffc"/>
              <w:framePr w:w="0" w:hRule="auto" w:wrap="auto" w:hAnchor="text" w:xAlign="left" w:yAlign="inline" w:anchorLock="0"/>
              <w:ind w:firstLine="420"/>
            </w:pPr>
            <w:r>
              <w:fldChar w:fldCharType="begin">
                <w:ffData>
                  <w:name w:val="c1"/>
                  <w:enabled/>
                  <w:calcOnExit w:val="0"/>
                  <w:textInput>
                    <w:maxLength w:val="8"/>
                  </w:textInput>
                </w:ffData>
              </w:fldChar>
            </w:r>
            <w:bookmarkStart w:id="3" w:name="c1"/>
            <w:r w:rsidR="00F77D98">
              <w:instrText xml:space="preserve"> FORMTEXT </w:instrText>
            </w:r>
            <w:r>
              <w:fldChar w:fldCharType="separate"/>
            </w:r>
            <w:r w:rsidR="000F4FA0">
              <w:t>YY</w:t>
            </w:r>
            <w:r>
              <w:fldChar w:fldCharType="end"/>
            </w:r>
            <w:bookmarkEnd w:id="3"/>
          </w:p>
        </w:tc>
      </w:tr>
    </w:tbl>
    <w:p w14:paraId="54E400C2" w14:textId="77777777" w:rsidR="0000040A" w:rsidRPr="007B7453" w:rsidRDefault="0000040A" w:rsidP="000107E0">
      <w:pPr>
        <w:pStyle w:val="affffd"/>
        <w:framePr w:w="9639" w:h="624" w:hRule="exact" w:hSpace="181" w:vSpace="181" w:wrap="around" w:hAnchor="page" w:x="1305" w:y="2269"/>
        <w:rPr>
          <w:rFonts w:ascii="黑体" w:eastAsia="黑体" w:hAnsi="黑体"/>
          <w:b w:val="0"/>
          <w:bCs w:val="0"/>
          <w:w w:val="100"/>
          <w:sz w:val="48"/>
          <w:szCs w:val="48"/>
        </w:rPr>
      </w:pPr>
      <w:r w:rsidRPr="007B7453">
        <w:rPr>
          <w:rFonts w:ascii="黑体" w:eastAsia="黑体" w:hAnsi="黑体" w:hint="eastAsia"/>
          <w:b w:val="0"/>
          <w:bCs w:val="0"/>
          <w:w w:val="100"/>
          <w:sz w:val="48"/>
          <w:szCs w:val="48"/>
        </w:rPr>
        <w:t>中华人民共和国</w:t>
      </w:r>
      <w:r w:rsidR="003A7648" w:rsidRPr="005207F4">
        <w:rPr>
          <w:rFonts w:ascii="黑体" w:eastAsia="黑体"/>
          <w:b w:val="0"/>
          <w:bCs w:val="0"/>
          <w:w w:val="100"/>
          <w:sz w:val="48"/>
        </w:rPr>
        <w:fldChar w:fldCharType="begin">
          <w:ffData>
            <w:name w:val="c2"/>
            <w:enabled/>
            <w:calcOnExit w:val="0"/>
            <w:textInput/>
          </w:ffData>
        </w:fldChar>
      </w:r>
      <w:bookmarkStart w:id="4" w:name="c2"/>
      <w:r w:rsidR="007B7453" w:rsidRPr="005207F4">
        <w:rPr>
          <w:rFonts w:ascii="黑体" w:eastAsia="黑体"/>
          <w:b w:val="0"/>
          <w:bCs w:val="0"/>
          <w:w w:val="100"/>
          <w:sz w:val="48"/>
        </w:rPr>
        <w:instrText xml:space="preserve"> FORMTEXT </w:instrText>
      </w:r>
      <w:r w:rsidR="003A7648" w:rsidRPr="005207F4">
        <w:rPr>
          <w:rFonts w:ascii="黑体" w:eastAsia="黑体"/>
          <w:b w:val="0"/>
          <w:bCs w:val="0"/>
          <w:w w:val="100"/>
          <w:sz w:val="48"/>
        </w:rPr>
      </w:r>
      <w:r w:rsidR="003A7648" w:rsidRPr="005207F4">
        <w:rPr>
          <w:rFonts w:ascii="黑体" w:eastAsia="黑体"/>
          <w:b w:val="0"/>
          <w:bCs w:val="0"/>
          <w:w w:val="100"/>
          <w:sz w:val="48"/>
        </w:rPr>
        <w:fldChar w:fldCharType="separate"/>
      </w:r>
      <w:r w:rsidR="000F4FA0">
        <w:rPr>
          <w:rFonts w:ascii="黑体" w:eastAsia="黑体" w:hint="eastAsia"/>
          <w:b w:val="0"/>
          <w:bCs w:val="0"/>
          <w:w w:val="100"/>
          <w:sz w:val="48"/>
        </w:rPr>
        <w:t>医药</w:t>
      </w:r>
      <w:r w:rsidR="003A7648" w:rsidRPr="005207F4">
        <w:rPr>
          <w:rFonts w:ascii="黑体" w:eastAsia="黑体"/>
          <w:b w:val="0"/>
          <w:bCs w:val="0"/>
          <w:w w:val="100"/>
          <w:sz w:val="48"/>
        </w:rPr>
        <w:fldChar w:fldCharType="end"/>
      </w:r>
      <w:bookmarkEnd w:id="4"/>
      <w:r w:rsidR="007B7453">
        <w:rPr>
          <w:rFonts w:ascii="黑体" w:eastAsia="黑体" w:hAnsi="黑体" w:hint="eastAsia"/>
          <w:b w:val="0"/>
          <w:bCs w:val="0"/>
          <w:w w:val="100"/>
          <w:sz w:val="48"/>
          <w:szCs w:val="48"/>
        </w:rPr>
        <w:t>行业标准</w:t>
      </w:r>
    </w:p>
    <w:bookmarkEnd w:id="2"/>
    <w:p w14:paraId="49FDF502" w14:textId="0A45C437" w:rsidR="00AA456B" w:rsidRPr="00994782" w:rsidRDefault="003A7648" w:rsidP="00A952D7">
      <w:pPr>
        <w:pStyle w:val="affffffffff8"/>
        <w:framePr w:wrap="auto"/>
        <w:rPr>
          <w:lang w:val="fr-FR"/>
        </w:rPr>
      </w:pPr>
      <w:r>
        <w:fldChar w:fldCharType="begin">
          <w:ffData>
            <w:name w:val="文字1"/>
            <w:enabled/>
            <w:calcOnExit w:val="0"/>
            <w:textInput>
              <w:default w:val="XX/T"/>
            </w:textInput>
          </w:ffData>
        </w:fldChar>
      </w:r>
      <w:bookmarkStart w:id="5" w:name="文字1"/>
      <w:r w:rsidR="00994782" w:rsidRPr="00994782">
        <w:rPr>
          <w:lang w:val="fr-FR"/>
        </w:rPr>
        <w:instrText xml:space="preserve"> FORMTEXT </w:instrText>
      </w:r>
      <w:r>
        <w:fldChar w:fldCharType="separate"/>
      </w:r>
      <w:r w:rsidR="000F4FA0">
        <w:t>YY</w:t>
      </w:r>
      <w:r>
        <w:fldChar w:fldCharType="end"/>
      </w:r>
      <w:bookmarkEnd w:id="5"/>
      <w:r w:rsidR="00234784" w:rsidRPr="00994782">
        <w:rPr>
          <w:lang w:val="fr-FR"/>
        </w:rPr>
        <w:t xml:space="preserve"> </w:t>
      </w:r>
      <w:r>
        <w:fldChar w:fldCharType="begin">
          <w:ffData>
            <w:name w:val="NSTD_CODE_F"/>
            <w:enabled/>
            <w:calcOnExit w:val="0"/>
            <w:textInput>
              <w:default w:val="XXXXX"/>
            </w:textInput>
          </w:ffData>
        </w:fldChar>
      </w:r>
      <w:bookmarkStart w:id="6" w:name="NSTD_CODE_F"/>
      <w:r w:rsidR="002634BC" w:rsidRPr="00A61D48">
        <w:rPr>
          <w:lang w:val="fr-FR"/>
        </w:rPr>
        <w:instrText xml:space="preserve"> FORMTEXT </w:instrText>
      </w:r>
      <w:r>
        <w:fldChar w:fldCharType="separate"/>
      </w:r>
      <w:r w:rsidR="00EC7CC3">
        <w:t>1277</w:t>
      </w:r>
      <w:r>
        <w:fldChar w:fldCharType="end"/>
      </w:r>
      <w:bookmarkEnd w:id="6"/>
      <w:r w:rsidR="004644A6" w:rsidRPr="00994782">
        <w:rPr>
          <w:rFonts w:hAnsi="黑体"/>
          <w:lang w:val="fr-FR"/>
        </w:rPr>
        <w:t>—</w:t>
      </w:r>
      <w:r>
        <w:fldChar w:fldCharType="begin">
          <w:ffData>
            <w:name w:val="NSTD_CODE_B"/>
            <w:enabled/>
            <w:calcOnExit w:val="0"/>
            <w:textInput>
              <w:default w:val="XXXX"/>
            </w:textInput>
          </w:ffData>
        </w:fldChar>
      </w:r>
      <w:bookmarkStart w:id="7" w:name="NSTD_CODE_B"/>
      <w:r w:rsidR="00087A77" w:rsidRPr="00994782">
        <w:rPr>
          <w:lang w:val="fr-FR"/>
        </w:rPr>
        <w:instrText xml:space="preserve"> FORMTEXT </w:instrText>
      </w:r>
      <w:r>
        <w:fldChar w:fldCharType="separate"/>
      </w:r>
      <w:r w:rsidR="00087A77" w:rsidRPr="00994782">
        <w:rPr>
          <w:lang w:val="fr-FR"/>
        </w:rPr>
        <w:t>XXXX</w:t>
      </w:r>
      <w:r>
        <w:fldChar w:fldCharType="end"/>
      </w:r>
      <w:bookmarkEnd w:id="7"/>
    </w:p>
    <w:p w14:paraId="2EAD2219" w14:textId="51E4E1F7" w:rsidR="00E846C8" w:rsidRPr="00A61D48" w:rsidRDefault="003A7648" w:rsidP="00A952D7">
      <w:pPr>
        <w:pStyle w:val="affffffffff9"/>
        <w:framePr w:wrap="auto"/>
        <w:rPr>
          <w:rFonts w:hAnsi="黑体"/>
          <w:lang w:val="fr-FR"/>
        </w:rPr>
      </w:pPr>
      <w:r w:rsidRPr="001E4882">
        <w:rPr>
          <w:rFonts w:hAnsi="黑体"/>
        </w:rPr>
        <w:fldChar w:fldCharType="begin">
          <w:ffData>
            <w:name w:val="OSTD_CODE"/>
            <w:enabled/>
            <w:calcOnExit w:val="0"/>
            <w:textInput/>
          </w:ffData>
        </w:fldChar>
      </w:r>
      <w:bookmarkStart w:id="8" w:name="OSTD_CODE"/>
      <w:r w:rsidR="00087A77" w:rsidRPr="00A61D48">
        <w:rPr>
          <w:rFonts w:hAnsi="黑体"/>
          <w:lang w:val="fr-FR"/>
        </w:rPr>
        <w:instrText xml:space="preserve"> FORMTEXT </w:instrText>
      </w:r>
      <w:r w:rsidRPr="001E4882">
        <w:rPr>
          <w:rFonts w:hAnsi="黑体"/>
        </w:rPr>
      </w:r>
      <w:r w:rsidRPr="001E4882">
        <w:rPr>
          <w:rFonts w:hAnsi="黑体"/>
        </w:rPr>
        <w:fldChar w:fldCharType="separate"/>
      </w:r>
      <w:r w:rsidR="006D686E">
        <w:rPr>
          <w:rFonts w:hAnsi="黑体"/>
        </w:rPr>
        <w:t>代替</w:t>
      </w:r>
      <w:r w:rsidR="006D686E" w:rsidRPr="00A61D48">
        <w:rPr>
          <w:rFonts w:hAnsi="黑体"/>
          <w:lang w:val="fr-FR"/>
        </w:rPr>
        <w:t xml:space="preserve"> </w:t>
      </w:r>
      <w:r w:rsidR="000F4FA0">
        <w:rPr>
          <w:rFonts w:hAnsi="黑体"/>
          <w:lang w:val="fr-FR"/>
        </w:rPr>
        <w:t>YY 1277-2016</w:t>
      </w:r>
      <w:r w:rsidRPr="001E4882">
        <w:rPr>
          <w:rFonts w:hAnsi="黑体"/>
        </w:rPr>
        <w:fldChar w:fldCharType="end"/>
      </w:r>
      <w:bookmarkEnd w:id="8"/>
    </w:p>
    <w:p w14:paraId="4301E0CA" w14:textId="77777777" w:rsidR="008F70BD" w:rsidRPr="00F77D98" w:rsidRDefault="00C5271C" w:rsidP="007B7453">
      <w:pPr>
        <w:spacing w:line="240" w:lineRule="auto"/>
        <w:rPr>
          <w:rFonts w:ascii="黑体" w:eastAsia="黑体" w:hAnsi="黑体"/>
          <w:kern w:val="0"/>
          <w:sz w:val="10"/>
          <w:szCs w:val="10"/>
          <w:lang w:val="fr-FR"/>
        </w:rPr>
      </w:pPr>
      <w:r>
        <w:rPr>
          <w:rFonts w:ascii="黑体" w:eastAsia="黑体" w:hAnsi="黑体"/>
          <w:noProof/>
          <w:kern w:val="0"/>
          <w:sz w:val="10"/>
          <w:szCs w:val="10"/>
        </w:rPr>
        <w:pict w14:anchorId="3267251D">
          <v:line id="直接连接符 73" o:spid="_x0000_s1027" style="position:absolute;left:0;text-align:left;z-index:251660288;visibility:visible;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w:r>
    </w:p>
    <w:p w14:paraId="3A1978B4" w14:textId="77777777" w:rsidR="006816A4" w:rsidRPr="00F77D98" w:rsidRDefault="006816A4" w:rsidP="0036429C">
      <w:pPr>
        <w:pStyle w:val="affffd"/>
        <w:framePr w:w="9639" w:h="6976" w:hRule="exact" w:hSpace="0" w:vSpace="0" w:wrap="around" w:hAnchor="page" w:y="6408"/>
        <w:jc w:val="center"/>
        <w:rPr>
          <w:rFonts w:ascii="黑体" w:eastAsia="黑体" w:hAnsi="黑体"/>
          <w:b w:val="0"/>
          <w:bCs w:val="0"/>
          <w:w w:val="100"/>
          <w:lang w:val="fr-FR"/>
        </w:rPr>
      </w:pPr>
    </w:p>
    <w:p w14:paraId="7E386AA0" w14:textId="6457477E" w:rsidR="006816A4" w:rsidRPr="00BD0170" w:rsidRDefault="003A7648" w:rsidP="00463B77">
      <w:pPr>
        <w:pStyle w:val="affffffffffa"/>
        <w:framePr w:h="6974" w:hRule="exact" w:wrap="around" w:x="1419" w:anchorLock="1"/>
        <w:rPr>
          <w:lang w:val="fr-FR"/>
        </w:rPr>
      </w:pPr>
      <w:r>
        <w:fldChar w:fldCharType="begin">
          <w:ffData>
            <w:name w:val="CSTD_NAME"/>
            <w:enabled/>
            <w:calcOnExit w:val="0"/>
            <w:textInput>
              <w:default w:val="点击此处添加标准名称"/>
            </w:textInput>
          </w:ffData>
        </w:fldChar>
      </w:r>
      <w:bookmarkStart w:id="9" w:name="CSTD_NAME"/>
      <w:r w:rsidR="005E6318" w:rsidRPr="00BD0170">
        <w:rPr>
          <w:lang w:val="fr-FR"/>
        </w:rPr>
        <w:instrText xml:space="preserve"> FORMTEXT </w:instrText>
      </w:r>
      <w:r>
        <w:fldChar w:fldCharType="separate"/>
      </w:r>
      <w:r w:rsidR="00370A2E">
        <w:rPr>
          <w:rFonts w:hint="eastAsia"/>
        </w:rPr>
        <w:t>压力</w:t>
      </w:r>
      <w:r w:rsidR="002546E4">
        <w:t>蒸汽灭菌器 生物安全性能要求</w:t>
      </w:r>
      <w:r>
        <w:fldChar w:fldCharType="end"/>
      </w:r>
      <w:bookmarkEnd w:id="9"/>
    </w:p>
    <w:p w14:paraId="555F8924" w14:textId="77777777" w:rsidR="00815419" w:rsidRPr="00BD0170" w:rsidRDefault="00815419" w:rsidP="00324EDD">
      <w:pPr>
        <w:framePr w:w="9639" w:h="6974" w:hRule="exact" w:wrap="around" w:vAnchor="page" w:hAnchor="page" w:x="1419" w:y="6408" w:anchorLock="1"/>
        <w:ind w:left="-1418"/>
        <w:rPr>
          <w:lang w:val="fr-FR"/>
        </w:rPr>
      </w:pPr>
    </w:p>
    <w:p w14:paraId="4D1CFE39" w14:textId="1510C6AE" w:rsidR="00755402" w:rsidRPr="00BD0170" w:rsidRDefault="003A7648" w:rsidP="00463B77">
      <w:pPr>
        <w:pStyle w:val="afffffffa"/>
        <w:framePr w:w="9639" w:h="6974" w:hRule="exact" w:wrap="around" w:vAnchor="page" w:hAnchor="page" w:x="1419" w:y="6408" w:anchorLock="1"/>
        <w:textAlignment w:val="bottom"/>
        <w:rPr>
          <w:rFonts w:eastAsia="黑体"/>
          <w:noProof/>
          <w:szCs w:val="28"/>
          <w:lang w:val="fr-FR"/>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sidR="0076744F" w:rsidRPr="00BD0170">
        <w:rPr>
          <w:rFonts w:eastAsia="黑体"/>
          <w:noProof/>
          <w:szCs w:val="28"/>
          <w:lang w:val="fr-FR"/>
        </w:rPr>
        <w:instrText xml:space="preserve"> FORMTEXT </w:instrText>
      </w:r>
      <w:r>
        <w:rPr>
          <w:rFonts w:eastAsia="黑体"/>
          <w:noProof/>
          <w:szCs w:val="28"/>
        </w:rPr>
      </w:r>
      <w:r>
        <w:rPr>
          <w:rFonts w:eastAsia="黑体"/>
          <w:noProof/>
          <w:szCs w:val="28"/>
        </w:rPr>
        <w:fldChar w:fldCharType="separate"/>
      </w:r>
      <w:r w:rsidR="000F4FA0" w:rsidRPr="00BD0170">
        <w:rPr>
          <w:rFonts w:eastAsia="黑体"/>
          <w:noProof/>
          <w:szCs w:val="28"/>
          <w:lang w:val="fr-FR"/>
        </w:rPr>
        <w:t xml:space="preserve">Steam </w:t>
      </w:r>
      <w:r w:rsidR="001B38D1">
        <w:rPr>
          <w:rFonts w:eastAsia="黑体"/>
          <w:noProof/>
          <w:szCs w:val="28"/>
          <w:lang w:val="fr-FR"/>
        </w:rPr>
        <w:t>s</w:t>
      </w:r>
      <w:r w:rsidR="000F4FA0" w:rsidRPr="00BD0170">
        <w:rPr>
          <w:rFonts w:eastAsia="黑体"/>
          <w:noProof/>
          <w:szCs w:val="28"/>
          <w:lang w:val="fr-FR"/>
        </w:rPr>
        <w:t>terilizer</w:t>
      </w:r>
      <w:r w:rsidR="001B38D1" w:rsidRPr="001B38D1">
        <w:rPr>
          <w:rFonts w:eastAsia="黑体" w:hint="eastAsia"/>
          <w:noProof/>
          <w:szCs w:val="28"/>
          <w:lang w:val="fr-FR"/>
        </w:rPr>
        <w:t>一</w:t>
      </w:r>
      <w:r w:rsidR="00BC5C31" w:rsidRPr="00BC5C31">
        <w:rPr>
          <w:rFonts w:eastAsia="黑体"/>
          <w:noProof/>
          <w:szCs w:val="28"/>
          <w:lang w:val="fr-FR"/>
        </w:rPr>
        <w:t>Performance</w:t>
      </w:r>
      <w:r w:rsidR="000F4FA0" w:rsidRPr="00BD0170">
        <w:rPr>
          <w:rFonts w:eastAsia="黑体"/>
          <w:noProof/>
          <w:szCs w:val="28"/>
          <w:lang w:val="fr-FR"/>
        </w:rPr>
        <w:t xml:space="preserve"> requirement</w:t>
      </w:r>
      <w:r w:rsidR="001B38D1">
        <w:rPr>
          <w:rFonts w:eastAsia="黑体"/>
          <w:noProof/>
          <w:szCs w:val="28"/>
          <w:lang w:val="fr-FR"/>
        </w:rPr>
        <w:t>s</w:t>
      </w:r>
      <w:r w:rsidR="000F4FA0" w:rsidRPr="00BD0170">
        <w:rPr>
          <w:rFonts w:eastAsia="黑体"/>
          <w:noProof/>
          <w:szCs w:val="28"/>
          <w:lang w:val="fr-FR"/>
        </w:rPr>
        <w:t xml:space="preserve"> </w:t>
      </w:r>
      <w:r w:rsidR="00123861">
        <w:rPr>
          <w:rFonts w:eastAsia="黑体"/>
          <w:noProof/>
          <w:szCs w:val="28"/>
          <w:lang w:val="fr-FR"/>
        </w:rPr>
        <w:t>of</w:t>
      </w:r>
      <w:r w:rsidR="000F4FA0" w:rsidRPr="00BD0170">
        <w:rPr>
          <w:rFonts w:eastAsia="黑体"/>
          <w:noProof/>
          <w:szCs w:val="28"/>
          <w:lang w:val="fr-FR"/>
        </w:rPr>
        <w:t xml:space="preserve"> </w:t>
      </w:r>
      <w:r w:rsidR="001B38D1">
        <w:rPr>
          <w:rFonts w:eastAsia="黑体"/>
          <w:noProof/>
          <w:szCs w:val="28"/>
          <w:lang w:val="fr-FR"/>
        </w:rPr>
        <w:t>b</w:t>
      </w:r>
      <w:r w:rsidR="000F4FA0" w:rsidRPr="00BD0170">
        <w:rPr>
          <w:rFonts w:eastAsia="黑体"/>
          <w:noProof/>
          <w:szCs w:val="28"/>
          <w:lang w:val="fr-FR"/>
        </w:rPr>
        <w:t xml:space="preserve">iosafety </w:t>
      </w:r>
      <w:r>
        <w:rPr>
          <w:rFonts w:eastAsia="黑体"/>
          <w:noProof/>
          <w:szCs w:val="28"/>
        </w:rPr>
        <w:fldChar w:fldCharType="end"/>
      </w:r>
      <w:bookmarkEnd w:id="10"/>
    </w:p>
    <w:p w14:paraId="6C51A9DF" w14:textId="77777777" w:rsidR="00815419" w:rsidRPr="00BD0170" w:rsidRDefault="00815419" w:rsidP="00324EDD">
      <w:pPr>
        <w:framePr w:w="9639" w:h="6974" w:hRule="exact" w:wrap="around" w:vAnchor="page" w:hAnchor="page" w:x="1419" w:y="6408" w:anchorLock="1"/>
        <w:spacing w:line="760" w:lineRule="exact"/>
        <w:ind w:left="-1418"/>
        <w:rPr>
          <w:lang w:val="fr-FR"/>
        </w:rPr>
      </w:pPr>
    </w:p>
    <w:p w14:paraId="13EEAFB3" w14:textId="77777777" w:rsidR="00B87131" w:rsidRPr="00BD0170" w:rsidRDefault="003A7648" w:rsidP="00463B77">
      <w:pPr>
        <w:pStyle w:val="afffffffa"/>
        <w:framePr w:w="9639" w:h="6974" w:hRule="exact" w:wrap="around" w:vAnchor="page" w:hAnchor="page" w:x="1419" w:y="6408" w:anchorLock="1"/>
        <w:textAlignment w:val="bottom"/>
        <w:rPr>
          <w:rFonts w:eastAsia="黑体"/>
          <w:noProof/>
          <w:szCs w:val="28"/>
          <w:lang w:val="fr-FR"/>
        </w:rPr>
      </w:pPr>
      <w:r>
        <w:rPr>
          <w:rFonts w:eastAsia="黑体"/>
          <w:noProof/>
          <w:szCs w:val="28"/>
        </w:rPr>
        <w:fldChar w:fldCharType="begin">
          <w:ffData>
            <w:name w:val="IN_STD_CODE"/>
            <w:enabled/>
            <w:calcOnExit w:val="0"/>
            <w:textInput>
              <w:default w:val="(点击此处添加与国际标准一致性程度的标识)"/>
            </w:textInput>
          </w:ffData>
        </w:fldChar>
      </w:r>
      <w:bookmarkStart w:id="11" w:name="IN_STD_CODE"/>
      <w:r w:rsidR="00C423A4" w:rsidRPr="00BD0170">
        <w:rPr>
          <w:rFonts w:eastAsia="黑体"/>
          <w:noProof/>
          <w:szCs w:val="28"/>
          <w:lang w:val="fr-FR"/>
        </w:rPr>
        <w:instrText xml:space="preserve"> FORMTEXT </w:instrText>
      </w:r>
      <w:r>
        <w:rPr>
          <w:rFonts w:eastAsia="黑体"/>
          <w:noProof/>
          <w:szCs w:val="28"/>
        </w:rPr>
      </w:r>
      <w:r>
        <w:rPr>
          <w:rFonts w:eastAsia="黑体"/>
          <w:noProof/>
          <w:szCs w:val="28"/>
        </w:rPr>
        <w:fldChar w:fldCharType="separate"/>
      </w:r>
      <w:r w:rsidR="002634BC" w:rsidRPr="00BD0170">
        <w:rPr>
          <w:rFonts w:eastAsia="黑体" w:hint="eastAsia"/>
          <w:noProof/>
          <w:szCs w:val="28"/>
          <w:lang w:val="fr-FR"/>
        </w:rPr>
        <w:t>(</w:t>
      </w:r>
      <w:r w:rsidR="002634BC">
        <w:rPr>
          <w:rFonts w:eastAsia="黑体" w:hint="eastAsia"/>
          <w:noProof/>
          <w:szCs w:val="28"/>
        </w:rPr>
        <w:t>点击此处添加与国际标准一致性程度的标识</w:t>
      </w:r>
      <w:r w:rsidR="002634BC" w:rsidRPr="00BD0170">
        <w:rPr>
          <w:rFonts w:eastAsia="黑体" w:hint="eastAsia"/>
          <w:noProof/>
          <w:szCs w:val="28"/>
          <w:lang w:val="fr-FR"/>
        </w:rPr>
        <w:t>)</w:t>
      </w:r>
      <w:r>
        <w:rPr>
          <w:rFonts w:eastAsia="黑体"/>
          <w:noProof/>
          <w:szCs w:val="28"/>
        </w:rPr>
        <w:fldChar w:fldCharType="end"/>
      </w:r>
      <w:bookmarkEnd w:id="11"/>
    </w:p>
    <w:p w14:paraId="46D717DB" w14:textId="0EA665E9" w:rsidR="00CA7AFD" w:rsidRPr="00AC4D95" w:rsidRDefault="003A7648" w:rsidP="00463B77">
      <w:pPr>
        <w:pStyle w:val="afffffffa"/>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sidR="00A32D73">
        <w:rPr>
          <w:noProof/>
          <w:sz w:val="24"/>
          <w:szCs w:val="28"/>
        </w:rPr>
        <w:instrText xml:space="preserve"> FORMDROPDOWN </w:instrText>
      </w:r>
      <w:r w:rsidR="00C5271C">
        <w:rPr>
          <w:noProof/>
          <w:sz w:val="24"/>
          <w:szCs w:val="28"/>
        </w:rPr>
      </w:r>
      <w:r w:rsidR="00C5271C">
        <w:rPr>
          <w:noProof/>
          <w:sz w:val="24"/>
          <w:szCs w:val="28"/>
        </w:rPr>
        <w:fldChar w:fldCharType="separate"/>
      </w:r>
      <w:r>
        <w:rPr>
          <w:noProof/>
          <w:sz w:val="24"/>
          <w:szCs w:val="28"/>
        </w:rPr>
        <w:fldChar w:fldCharType="end"/>
      </w:r>
      <w:bookmarkEnd w:id="12"/>
    </w:p>
    <w:p w14:paraId="44BAFE61" w14:textId="5798CA5F" w:rsidR="0036429C" w:rsidRDefault="003A7648" w:rsidP="00463B77">
      <w:pPr>
        <w:pStyle w:val="afffffffa"/>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3" w:name="CMPLSH_DATE"/>
      <w:r w:rsidR="00B378E5">
        <w:rPr>
          <w:noProof/>
          <w:sz w:val="21"/>
          <w:szCs w:val="28"/>
        </w:rPr>
        <w:instrText xml:space="preserve"> FORMTEXT </w:instrText>
      </w:r>
      <w:r>
        <w:rPr>
          <w:noProof/>
          <w:sz w:val="21"/>
          <w:szCs w:val="28"/>
        </w:rPr>
      </w:r>
      <w:r>
        <w:rPr>
          <w:noProof/>
          <w:sz w:val="21"/>
          <w:szCs w:val="28"/>
        </w:rPr>
        <w:fldChar w:fldCharType="separate"/>
      </w:r>
      <w:r w:rsidR="000F4FA0">
        <w:rPr>
          <w:rFonts w:hint="eastAsia"/>
          <w:noProof/>
          <w:sz w:val="21"/>
          <w:szCs w:val="28"/>
        </w:rPr>
        <w:t>（完成时间：</w:t>
      </w:r>
      <w:r w:rsidR="000F4FA0">
        <w:rPr>
          <w:rFonts w:hint="eastAsia"/>
          <w:noProof/>
          <w:sz w:val="21"/>
          <w:szCs w:val="28"/>
        </w:rPr>
        <w:t>2</w:t>
      </w:r>
      <w:r w:rsidR="000F4FA0">
        <w:rPr>
          <w:noProof/>
          <w:sz w:val="21"/>
          <w:szCs w:val="28"/>
        </w:rPr>
        <w:t>0220</w:t>
      </w:r>
      <w:r w:rsidR="00515B29">
        <w:rPr>
          <w:rFonts w:hint="eastAsia"/>
          <w:noProof/>
          <w:sz w:val="21"/>
          <w:szCs w:val="28"/>
        </w:rPr>
        <w:t>4</w:t>
      </w:r>
      <w:r w:rsidR="00291B37">
        <w:rPr>
          <w:noProof/>
          <w:sz w:val="21"/>
          <w:szCs w:val="28"/>
        </w:rPr>
        <w:t>21</w:t>
      </w:r>
      <w:r w:rsidR="000F4FA0">
        <w:rPr>
          <w:rFonts w:hint="eastAsia"/>
          <w:noProof/>
          <w:sz w:val="21"/>
          <w:szCs w:val="28"/>
        </w:rPr>
        <w:t>）</w:t>
      </w:r>
      <w:r>
        <w:rPr>
          <w:noProof/>
          <w:sz w:val="21"/>
          <w:szCs w:val="28"/>
        </w:rPr>
        <w:fldChar w:fldCharType="end"/>
      </w:r>
      <w:bookmarkEnd w:id="13"/>
    </w:p>
    <w:p w14:paraId="54BDB690" w14:textId="77777777" w:rsidR="00DE703F" w:rsidRPr="00A6537A" w:rsidRDefault="003A7648" w:rsidP="009558E2">
      <w:pPr>
        <w:pStyle w:val="afffffffa"/>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sidR="008620FC" w:rsidRPr="00A6537A">
        <w:rPr>
          <w:b/>
          <w:noProof/>
          <w:sz w:val="21"/>
          <w:szCs w:val="28"/>
        </w:rPr>
        <w:instrText xml:space="preserve"> FORMDROPDOWN </w:instrText>
      </w:r>
      <w:r w:rsidR="00C5271C">
        <w:rPr>
          <w:b/>
          <w:noProof/>
          <w:sz w:val="21"/>
          <w:szCs w:val="28"/>
        </w:rPr>
      </w:r>
      <w:r w:rsidR="00C5271C">
        <w:rPr>
          <w:b/>
          <w:noProof/>
          <w:sz w:val="21"/>
          <w:szCs w:val="28"/>
        </w:rPr>
        <w:fldChar w:fldCharType="separate"/>
      </w:r>
      <w:r w:rsidRPr="00A6537A">
        <w:rPr>
          <w:b/>
          <w:noProof/>
          <w:sz w:val="21"/>
          <w:szCs w:val="28"/>
        </w:rPr>
        <w:fldChar w:fldCharType="end"/>
      </w:r>
      <w:bookmarkEnd w:id="14"/>
    </w:p>
    <w:p w14:paraId="0D119EAA" w14:textId="77777777" w:rsidR="00CD50A1" w:rsidRDefault="003A7648" w:rsidP="00EE7869">
      <w:pPr>
        <w:pStyle w:val="affffffffff6"/>
        <w:framePr w:wrap="around" w:y="14176"/>
      </w:pPr>
      <w:r>
        <w:rPr>
          <w:rFonts w:ascii="黑体"/>
        </w:rPr>
        <w:fldChar w:fldCharType="begin">
          <w:ffData>
            <w:name w:val="PLSH_DATE_Y"/>
            <w:enabled/>
            <w:calcOnExit w:val="0"/>
            <w:textInput>
              <w:default w:val="XXXX"/>
              <w:maxLength w:val="4"/>
            </w:textInput>
          </w:ffData>
        </w:fldChar>
      </w:r>
      <w:bookmarkStart w:id="15" w:name="PLSH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6"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7"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7"/>
      <w:r w:rsidR="00CD50A1">
        <w:rPr>
          <w:rFonts w:hint="eastAsia"/>
        </w:rPr>
        <w:t>发布</w:t>
      </w:r>
    </w:p>
    <w:p w14:paraId="780085E5" w14:textId="77777777" w:rsidR="00CD50A1" w:rsidRDefault="003A7648" w:rsidP="00EE7869">
      <w:pPr>
        <w:pStyle w:val="affffffffff7"/>
        <w:framePr w:wrap="around" w:y="14176"/>
      </w:pPr>
      <w:r>
        <w:rPr>
          <w:rFonts w:ascii="黑体"/>
        </w:rPr>
        <w:fldChar w:fldCharType="begin">
          <w:ffData>
            <w:name w:val="CROT_DATE_Y"/>
            <w:enabled/>
            <w:calcOnExit w:val="0"/>
            <w:textInput>
              <w:default w:val="XXXX"/>
              <w:maxLength w:val="4"/>
            </w:textInput>
          </w:ffData>
        </w:fldChar>
      </w:r>
      <w:bookmarkStart w:id="18"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9"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9"/>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20"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20"/>
      <w:r w:rsidR="00CD50A1">
        <w:rPr>
          <w:rFonts w:hint="eastAsia"/>
        </w:rPr>
        <w:t>实施</w:t>
      </w:r>
    </w:p>
    <w:p w14:paraId="471D8D7D" w14:textId="77777777" w:rsidR="007B7453" w:rsidRPr="004D189E" w:rsidRDefault="003A7648" w:rsidP="00E33542">
      <w:pPr>
        <w:pStyle w:val="affffffffa"/>
        <w:framePr w:h="584" w:hRule="exact" w:hSpace="181" w:vSpace="181" w:wrap="around" w:y="14800"/>
        <w:rPr>
          <w:rFonts w:hAnsi="黑体"/>
        </w:rPr>
      </w:pPr>
      <w:r w:rsidRPr="004D189E">
        <w:rPr>
          <w:rFonts w:hAnsi="黑体"/>
          <w:w w:val="100"/>
          <w:sz w:val="28"/>
        </w:rPr>
        <w:fldChar w:fldCharType="begin">
          <w:ffData>
            <w:name w:val="fm"/>
            <w:enabled/>
            <w:calcOnExit w:val="0"/>
            <w:textInput/>
          </w:ffData>
        </w:fldChar>
      </w:r>
      <w:bookmarkStart w:id="21" w:name="fm"/>
      <w:r w:rsidR="007B7453" w:rsidRPr="004D189E">
        <w:rPr>
          <w:rFonts w:hAnsi="黑体"/>
          <w:w w:val="100"/>
          <w:sz w:val="28"/>
        </w:rPr>
        <w:instrText xml:space="preserve"> FORMTEXT </w:instrText>
      </w:r>
      <w:r w:rsidRPr="004D189E">
        <w:rPr>
          <w:rFonts w:hAnsi="黑体"/>
          <w:w w:val="100"/>
          <w:sz w:val="28"/>
        </w:rPr>
      </w:r>
      <w:r w:rsidRPr="004D189E">
        <w:rPr>
          <w:rFonts w:hAnsi="黑体"/>
          <w:w w:val="100"/>
          <w:sz w:val="28"/>
        </w:rPr>
        <w:fldChar w:fldCharType="separate"/>
      </w:r>
      <w:r w:rsidR="00BA605E">
        <w:rPr>
          <w:rFonts w:hAnsi="黑体" w:hint="eastAsia"/>
          <w:w w:val="100"/>
          <w:sz w:val="28"/>
        </w:rPr>
        <w:t>国家</w:t>
      </w:r>
      <w:r w:rsidR="000B3B50">
        <w:rPr>
          <w:rFonts w:hAnsi="黑体" w:hint="eastAsia"/>
          <w:w w:val="100"/>
          <w:sz w:val="28"/>
        </w:rPr>
        <w:t>药品监督管理</w:t>
      </w:r>
      <w:r w:rsidR="00BA605E">
        <w:rPr>
          <w:rFonts w:hAnsi="黑体" w:hint="eastAsia"/>
          <w:w w:val="100"/>
          <w:sz w:val="28"/>
        </w:rPr>
        <w:t>局</w:t>
      </w:r>
      <w:r w:rsidRPr="004D189E">
        <w:rPr>
          <w:rFonts w:hAnsi="黑体"/>
          <w:w w:val="100"/>
          <w:sz w:val="28"/>
        </w:rPr>
        <w:fldChar w:fldCharType="end"/>
      </w:r>
      <w:bookmarkEnd w:id="21"/>
      <w:r w:rsidR="004D189E" w:rsidRPr="004D189E">
        <w:rPr>
          <w:rFonts w:ascii="Times New Roman"/>
          <w:w w:val="100"/>
          <w:sz w:val="28"/>
          <w:szCs w:val="28"/>
        </w:rPr>
        <w:t> </w:t>
      </w:r>
      <w:r w:rsidR="004D189E" w:rsidRPr="004D189E">
        <w:rPr>
          <w:rFonts w:ascii="Times New Roman"/>
          <w:w w:val="100"/>
          <w:sz w:val="28"/>
          <w:szCs w:val="28"/>
        </w:rPr>
        <w:t> </w:t>
      </w:r>
      <w:r w:rsidR="007B7453" w:rsidRPr="00D34CB7">
        <w:rPr>
          <w:rStyle w:val="affffffffffff"/>
          <w:rFonts w:hAnsi="黑体" w:hint="eastAsia"/>
          <w:position w:val="0"/>
        </w:rPr>
        <w:t>发</w:t>
      </w:r>
      <w:r w:rsidR="007B7453" w:rsidRPr="00D34CB7">
        <w:rPr>
          <w:rStyle w:val="affffffffffff"/>
          <w:rFonts w:hAnsi="黑体" w:hint="eastAsia"/>
          <w:spacing w:val="0"/>
          <w:position w:val="0"/>
        </w:rPr>
        <w:t>布</w:t>
      </w:r>
    </w:p>
    <w:p w14:paraId="53C9D272" w14:textId="77777777" w:rsidR="00A02BAE" w:rsidRPr="00CD50A1" w:rsidRDefault="00C5271C" w:rsidP="00A02BAE">
      <w:pPr>
        <w:rPr>
          <w:rFonts w:ascii="宋体" w:hAnsi="宋体"/>
          <w:sz w:val="28"/>
          <w:szCs w:val="28"/>
        </w:rPr>
        <w:sectPr w:rsidR="00A02BAE" w:rsidRPr="00CD50A1" w:rsidSect="00DF4A10">
          <w:headerReference w:type="default" r:id="rId8"/>
          <w:footerReference w:type="even" r:id="rId9"/>
          <w:headerReference w:type="first" r:id="rId10"/>
          <w:footerReference w:type="first" r:id="rId11"/>
          <w:type w:val="continuous"/>
          <w:pgSz w:w="11906" w:h="16838" w:code="9"/>
          <w:pgMar w:top="567" w:right="1134" w:bottom="1021" w:left="1134" w:header="1418" w:footer="1134" w:gutter="284"/>
          <w:cols w:space="425"/>
          <w:titlePg/>
          <w:docGrid w:linePitch="312"/>
        </w:sectPr>
      </w:pPr>
      <w:r>
        <w:rPr>
          <w:rFonts w:ascii="宋体" w:hAnsi="宋体"/>
          <w:noProof/>
          <w:sz w:val="28"/>
          <w:szCs w:val="28"/>
        </w:rPr>
        <w:pict w14:anchorId="3A0792D1">
          <v:line id="直接连接符 5" o:spid="_x0000_s1026" style="position:absolute;left:0;text-align:left;z-index:251663360;visibility:visible;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w:r>
    </w:p>
    <w:p w14:paraId="5444ADC4" w14:textId="77777777" w:rsidR="002546E4" w:rsidRDefault="002546E4" w:rsidP="002546E4">
      <w:pPr>
        <w:pStyle w:val="affffff8"/>
        <w:spacing w:after="360"/>
      </w:pPr>
      <w:bookmarkStart w:id="22" w:name="BookMark1"/>
      <w:bookmarkStart w:id="23" w:name="_Toc101168050"/>
      <w:bookmarkStart w:id="24" w:name="_Toc101452646"/>
      <w:bookmarkStart w:id="25" w:name="_Toc101453115"/>
      <w:bookmarkStart w:id="26" w:name="_Toc101453737"/>
      <w:r w:rsidRPr="002546E4">
        <w:rPr>
          <w:rFonts w:hint="eastAsia"/>
          <w:spacing w:val="320"/>
        </w:rPr>
        <w:lastRenderedPageBreak/>
        <w:t>目</w:t>
      </w:r>
      <w:r>
        <w:rPr>
          <w:rFonts w:hint="eastAsia"/>
        </w:rPr>
        <w:t>次</w:t>
      </w:r>
    </w:p>
    <w:p w14:paraId="4BF71A11" w14:textId="77777777" w:rsidR="0093119C" w:rsidRDefault="002546E4">
      <w:pPr>
        <w:pStyle w:val="10"/>
        <w:tabs>
          <w:tab w:val="right" w:leader="dot" w:pos="9344"/>
        </w:tabs>
        <w:rPr>
          <w:rFonts w:asciiTheme="minorHAnsi" w:eastAsiaTheme="minorEastAsia" w:hAnsiTheme="minorHAnsi" w:cstheme="minorBidi"/>
          <w:noProof/>
          <w:szCs w:val="22"/>
        </w:rPr>
      </w:pPr>
      <w:r w:rsidRPr="002546E4">
        <w:fldChar w:fldCharType="begin"/>
      </w:r>
      <w:r w:rsidRPr="002546E4">
        <w:instrText xml:space="preserve"> TOC \o "1-1" \h </w:instrText>
      </w:r>
      <w:r w:rsidRPr="002546E4">
        <w:fldChar w:fldCharType="separate"/>
      </w:r>
      <w:hyperlink w:anchor="_Toc102650704" w:history="1">
        <w:r w:rsidR="0093119C" w:rsidRPr="000A6259">
          <w:rPr>
            <w:rStyle w:val="afffffff3"/>
            <w:rFonts w:hint="eastAsia"/>
            <w:noProof/>
            <w:spacing w:val="320"/>
          </w:rPr>
          <w:t>前</w:t>
        </w:r>
        <w:r w:rsidR="0093119C" w:rsidRPr="000A6259">
          <w:rPr>
            <w:rStyle w:val="afffffff3"/>
            <w:rFonts w:hint="eastAsia"/>
            <w:noProof/>
          </w:rPr>
          <w:t>言</w:t>
        </w:r>
        <w:r w:rsidR="0093119C">
          <w:rPr>
            <w:noProof/>
          </w:rPr>
          <w:tab/>
        </w:r>
        <w:r w:rsidR="0093119C">
          <w:rPr>
            <w:noProof/>
          </w:rPr>
          <w:fldChar w:fldCharType="begin"/>
        </w:r>
        <w:r w:rsidR="0093119C">
          <w:rPr>
            <w:noProof/>
          </w:rPr>
          <w:instrText xml:space="preserve"> PAGEREF _Toc102650704 \h </w:instrText>
        </w:r>
        <w:r w:rsidR="0093119C">
          <w:rPr>
            <w:noProof/>
          </w:rPr>
        </w:r>
        <w:r w:rsidR="0093119C">
          <w:rPr>
            <w:noProof/>
          </w:rPr>
          <w:fldChar w:fldCharType="separate"/>
        </w:r>
        <w:r w:rsidR="0093119C">
          <w:rPr>
            <w:noProof/>
          </w:rPr>
          <w:t>II</w:t>
        </w:r>
        <w:r w:rsidR="0093119C">
          <w:rPr>
            <w:noProof/>
          </w:rPr>
          <w:fldChar w:fldCharType="end"/>
        </w:r>
      </w:hyperlink>
    </w:p>
    <w:p w14:paraId="61AFD850" w14:textId="77777777" w:rsidR="0093119C" w:rsidRDefault="00C5271C">
      <w:pPr>
        <w:pStyle w:val="10"/>
        <w:tabs>
          <w:tab w:val="right" w:leader="dot" w:pos="9344"/>
        </w:tabs>
        <w:rPr>
          <w:rFonts w:asciiTheme="minorHAnsi" w:eastAsiaTheme="minorEastAsia" w:hAnsiTheme="minorHAnsi" w:cstheme="minorBidi"/>
          <w:noProof/>
          <w:szCs w:val="22"/>
        </w:rPr>
      </w:pPr>
      <w:hyperlink w:anchor="_Toc102650705" w:history="1">
        <w:r w:rsidR="0093119C" w:rsidRPr="000A6259">
          <w:rPr>
            <w:rStyle w:val="afffffff3"/>
            <w:noProof/>
          </w:rPr>
          <w:t>1</w:t>
        </w:r>
        <w:r w:rsidR="0093119C" w:rsidRPr="000A6259">
          <w:rPr>
            <w:rStyle w:val="afffffff3"/>
            <w:rFonts w:hint="eastAsia"/>
            <w:noProof/>
          </w:rPr>
          <w:t xml:space="preserve"> 范围</w:t>
        </w:r>
        <w:r w:rsidR="0093119C">
          <w:rPr>
            <w:noProof/>
          </w:rPr>
          <w:tab/>
        </w:r>
        <w:r w:rsidR="0093119C">
          <w:rPr>
            <w:noProof/>
          </w:rPr>
          <w:fldChar w:fldCharType="begin"/>
        </w:r>
        <w:r w:rsidR="0093119C">
          <w:rPr>
            <w:noProof/>
          </w:rPr>
          <w:instrText xml:space="preserve"> PAGEREF _Toc102650705 \h </w:instrText>
        </w:r>
        <w:r w:rsidR="0093119C">
          <w:rPr>
            <w:noProof/>
          </w:rPr>
        </w:r>
        <w:r w:rsidR="0093119C">
          <w:rPr>
            <w:noProof/>
          </w:rPr>
          <w:fldChar w:fldCharType="separate"/>
        </w:r>
        <w:r w:rsidR="0093119C">
          <w:rPr>
            <w:noProof/>
          </w:rPr>
          <w:t>1</w:t>
        </w:r>
        <w:r w:rsidR="0093119C">
          <w:rPr>
            <w:noProof/>
          </w:rPr>
          <w:fldChar w:fldCharType="end"/>
        </w:r>
      </w:hyperlink>
    </w:p>
    <w:p w14:paraId="320A629C" w14:textId="77777777" w:rsidR="0093119C" w:rsidRDefault="00C5271C">
      <w:pPr>
        <w:pStyle w:val="10"/>
        <w:tabs>
          <w:tab w:val="right" w:leader="dot" w:pos="9344"/>
        </w:tabs>
        <w:rPr>
          <w:rFonts w:asciiTheme="minorHAnsi" w:eastAsiaTheme="minorEastAsia" w:hAnsiTheme="minorHAnsi" w:cstheme="minorBidi"/>
          <w:noProof/>
          <w:szCs w:val="22"/>
        </w:rPr>
      </w:pPr>
      <w:hyperlink w:anchor="_Toc102650706" w:history="1">
        <w:r w:rsidR="0093119C" w:rsidRPr="000A6259">
          <w:rPr>
            <w:rStyle w:val="afffffff3"/>
            <w:noProof/>
          </w:rPr>
          <w:t>2</w:t>
        </w:r>
        <w:r w:rsidR="0093119C" w:rsidRPr="000A6259">
          <w:rPr>
            <w:rStyle w:val="afffffff3"/>
            <w:rFonts w:hint="eastAsia"/>
            <w:noProof/>
          </w:rPr>
          <w:t xml:space="preserve"> 规范性引用文件</w:t>
        </w:r>
        <w:r w:rsidR="0093119C">
          <w:rPr>
            <w:noProof/>
          </w:rPr>
          <w:tab/>
        </w:r>
        <w:r w:rsidR="0093119C">
          <w:rPr>
            <w:noProof/>
          </w:rPr>
          <w:fldChar w:fldCharType="begin"/>
        </w:r>
        <w:r w:rsidR="0093119C">
          <w:rPr>
            <w:noProof/>
          </w:rPr>
          <w:instrText xml:space="preserve"> PAGEREF _Toc102650706 \h </w:instrText>
        </w:r>
        <w:r w:rsidR="0093119C">
          <w:rPr>
            <w:noProof/>
          </w:rPr>
        </w:r>
        <w:r w:rsidR="0093119C">
          <w:rPr>
            <w:noProof/>
          </w:rPr>
          <w:fldChar w:fldCharType="separate"/>
        </w:r>
        <w:r w:rsidR="0093119C">
          <w:rPr>
            <w:noProof/>
          </w:rPr>
          <w:t>1</w:t>
        </w:r>
        <w:r w:rsidR="0093119C">
          <w:rPr>
            <w:noProof/>
          </w:rPr>
          <w:fldChar w:fldCharType="end"/>
        </w:r>
      </w:hyperlink>
    </w:p>
    <w:p w14:paraId="5375C394" w14:textId="77777777" w:rsidR="0093119C" w:rsidRDefault="00C5271C">
      <w:pPr>
        <w:pStyle w:val="10"/>
        <w:tabs>
          <w:tab w:val="right" w:leader="dot" w:pos="9344"/>
        </w:tabs>
        <w:rPr>
          <w:rFonts w:asciiTheme="minorHAnsi" w:eastAsiaTheme="minorEastAsia" w:hAnsiTheme="minorHAnsi" w:cstheme="minorBidi"/>
          <w:noProof/>
          <w:szCs w:val="22"/>
        </w:rPr>
      </w:pPr>
      <w:hyperlink w:anchor="_Toc102650707" w:history="1">
        <w:r w:rsidR="0093119C" w:rsidRPr="000A6259">
          <w:rPr>
            <w:rStyle w:val="afffffff3"/>
            <w:noProof/>
          </w:rPr>
          <w:t>3</w:t>
        </w:r>
        <w:r w:rsidR="0093119C" w:rsidRPr="000A6259">
          <w:rPr>
            <w:rStyle w:val="afffffff3"/>
            <w:rFonts w:hint="eastAsia"/>
            <w:noProof/>
          </w:rPr>
          <w:t xml:space="preserve"> 术语和定义</w:t>
        </w:r>
        <w:r w:rsidR="0093119C">
          <w:rPr>
            <w:noProof/>
          </w:rPr>
          <w:tab/>
        </w:r>
        <w:r w:rsidR="0093119C">
          <w:rPr>
            <w:noProof/>
          </w:rPr>
          <w:fldChar w:fldCharType="begin"/>
        </w:r>
        <w:r w:rsidR="0093119C">
          <w:rPr>
            <w:noProof/>
          </w:rPr>
          <w:instrText xml:space="preserve"> PAGEREF _Toc102650707 \h </w:instrText>
        </w:r>
        <w:r w:rsidR="0093119C">
          <w:rPr>
            <w:noProof/>
          </w:rPr>
        </w:r>
        <w:r w:rsidR="0093119C">
          <w:rPr>
            <w:noProof/>
          </w:rPr>
          <w:fldChar w:fldCharType="separate"/>
        </w:r>
        <w:r w:rsidR="0093119C">
          <w:rPr>
            <w:noProof/>
          </w:rPr>
          <w:t>1</w:t>
        </w:r>
        <w:r w:rsidR="0093119C">
          <w:rPr>
            <w:noProof/>
          </w:rPr>
          <w:fldChar w:fldCharType="end"/>
        </w:r>
      </w:hyperlink>
    </w:p>
    <w:p w14:paraId="67DCD47D" w14:textId="77777777" w:rsidR="0093119C" w:rsidRDefault="00C5271C">
      <w:pPr>
        <w:pStyle w:val="10"/>
        <w:tabs>
          <w:tab w:val="right" w:leader="dot" w:pos="9344"/>
        </w:tabs>
        <w:rPr>
          <w:rFonts w:asciiTheme="minorHAnsi" w:eastAsiaTheme="minorEastAsia" w:hAnsiTheme="minorHAnsi" w:cstheme="minorBidi"/>
          <w:noProof/>
          <w:szCs w:val="22"/>
        </w:rPr>
      </w:pPr>
      <w:hyperlink w:anchor="_Toc102650708" w:history="1">
        <w:r w:rsidR="0093119C" w:rsidRPr="000A6259">
          <w:rPr>
            <w:rStyle w:val="afffffff3"/>
            <w:noProof/>
          </w:rPr>
          <w:t>4</w:t>
        </w:r>
        <w:r w:rsidR="0093119C" w:rsidRPr="000A6259">
          <w:rPr>
            <w:rStyle w:val="afffffff3"/>
            <w:rFonts w:hint="eastAsia"/>
            <w:noProof/>
          </w:rPr>
          <w:t xml:space="preserve"> 要求</w:t>
        </w:r>
        <w:r w:rsidR="0093119C">
          <w:rPr>
            <w:noProof/>
          </w:rPr>
          <w:tab/>
        </w:r>
        <w:r w:rsidR="0093119C">
          <w:rPr>
            <w:noProof/>
          </w:rPr>
          <w:fldChar w:fldCharType="begin"/>
        </w:r>
        <w:r w:rsidR="0093119C">
          <w:rPr>
            <w:noProof/>
          </w:rPr>
          <w:instrText xml:space="preserve"> PAGEREF _Toc102650708 \h </w:instrText>
        </w:r>
        <w:r w:rsidR="0093119C">
          <w:rPr>
            <w:noProof/>
          </w:rPr>
        </w:r>
        <w:r w:rsidR="0093119C">
          <w:rPr>
            <w:noProof/>
          </w:rPr>
          <w:fldChar w:fldCharType="separate"/>
        </w:r>
        <w:r w:rsidR="0093119C">
          <w:rPr>
            <w:noProof/>
          </w:rPr>
          <w:t>1</w:t>
        </w:r>
        <w:r w:rsidR="0093119C">
          <w:rPr>
            <w:noProof/>
          </w:rPr>
          <w:fldChar w:fldCharType="end"/>
        </w:r>
      </w:hyperlink>
    </w:p>
    <w:p w14:paraId="1DD0A371" w14:textId="77777777" w:rsidR="0093119C" w:rsidRDefault="00C5271C">
      <w:pPr>
        <w:pStyle w:val="10"/>
        <w:tabs>
          <w:tab w:val="right" w:leader="dot" w:pos="9344"/>
        </w:tabs>
        <w:rPr>
          <w:rFonts w:asciiTheme="minorHAnsi" w:eastAsiaTheme="minorEastAsia" w:hAnsiTheme="minorHAnsi" w:cstheme="minorBidi"/>
          <w:noProof/>
          <w:szCs w:val="22"/>
        </w:rPr>
      </w:pPr>
      <w:hyperlink w:anchor="_Toc102650709" w:history="1">
        <w:r w:rsidR="0093119C" w:rsidRPr="000A6259">
          <w:rPr>
            <w:rStyle w:val="afffffff3"/>
            <w:noProof/>
          </w:rPr>
          <w:t>5</w:t>
        </w:r>
        <w:r w:rsidR="0093119C" w:rsidRPr="000A6259">
          <w:rPr>
            <w:rStyle w:val="afffffff3"/>
            <w:rFonts w:hint="eastAsia"/>
            <w:noProof/>
          </w:rPr>
          <w:t xml:space="preserve"> 试验方法</w:t>
        </w:r>
        <w:r w:rsidR="0093119C">
          <w:rPr>
            <w:noProof/>
          </w:rPr>
          <w:tab/>
        </w:r>
        <w:r w:rsidR="0093119C">
          <w:rPr>
            <w:noProof/>
          </w:rPr>
          <w:fldChar w:fldCharType="begin"/>
        </w:r>
        <w:r w:rsidR="0093119C">
          <w:rPr>
            <w:noProof/>
          </w:rPr>
          <w:instrText xml:space="preserve"> PAGEREF _Toc102650709 \h </w:instrText>
        </w:r>
        <w:r w:rsidR="0093119C">
          <w:rPr>
            <w:noProof/>
          </w:rPr>
        </w:r>
        <w:r w:rsidR="0093119C">
          <w:rPr>
            <w:noProof/>
          </w:rPr>
          <w:fldChar w:fldCharType="separate"/>
        </w:r>
        <w:r w:rsidR="0093119C">
          <w:rPr>
            <w:noProof/>
          </w:rPr>
          <w:t>2</w:t>
        </w:r>
        <w:r w:rsidR="0093119C">
          <w:rPr>
            <w:noProof/>
          </w:rPr>
          <w:fldChar w:fldCharType="end"/>
        </w:r>
      </w:hyperlink>
    </w:p>
    <w:p w14:paraId="681AEC55" w14:textId="77777777" w:rsidR="0093119C" w:rsidRDefault="00C5271C">
      <w:pPr>
        <w:pStyle w:val="10"/>
        <w:tabs>
          <w:tab w:val="right" w:leader="dot" w:pos="9344"/>
        </w:tabs>
        <w:rPr>
          <w:rFonts w:asciiTheme="minorHAnsi" w:eastAsiaTheme="minorEastAsia" w:hAnsiTheme="minorHAnsi" w:cstheme="minorBidi"/>
          <w:noProof/>
          <w:szCs w:val="22"/>
        </w:rPr>
      </w:pPr>
      <w:hyperlink w:anchor="_Toc102650710" w:history="1">
        <w:r w:rsidR="0093119C" w:rsidRPr="000A6259">
          <w:rPr>
            <w:rStyle w:val="afffffff3"/>
            <w:rFonts w:hint="eastAsia"/>
            <w:noProof/>
            <w:spacing w:val="100"/>
          </w:rPr>
          <w:t>附录A</w:t>
        </w:r>
        <w:r w:rsidR="0093119C" w:rsidRPr="000A6259">
          <w:rPr>
            <w:rStyle w:val="afffffff3"/>
            <w:rFonts w:hint="eastAsia"/>
            <w:noProof/>
          </w:rPr>
          <w:t xml:space="preserve"> （资料性附录）</w:t>
        </w:r>
        <w:r w:rsidR="0093119C" w:rsidRPr="000A6259">
          <w:rPr>
            <w:rStyle w:val="afffffff3"/>
            <w:noProof/>
          </w:rPr>
          <w:t xml:space="preserve"> </w:t>
        </w:r>
        <w:r w:rsidR="0093119C" w:rsidRPr="000A6259">
          <w:rPr>
            <w:rStyle w:val="afffffff3"/>
            <w:rFonts w:hint="eastAsia"/>
            <w:noProof/>
          </w:rPr>
          <w:t>生物密封的安装</w:t>
        </w:r>
        <w:r w:rsidR="0093119C">
          <w:rPr>
            <w:noProof/>
          </w:rPr>
          <w:tab/>
        </w:r>
        <w:r w:rsidR="0093119C">
          <w:rPr>
            <w:noProof/>
          </w:rPr>
          <w:fldChar w:fldCharType="begin"/>
        </w:r>
        <w:r w:rsidR="0093119C">
          <w:rPr>
            <w:noProof/>
          </w:rPr>
          <w:instrText xml:space="preserve"> PAGEREF _Toc102650710 \h </w:instrText>
        </w:r>
        <w:r w:rsidR="0093119C">
          <w:rPr>
            <w:noProof/>
          </w:rPr>
        </w:r>
        <w:r w:rsidR="0093119C">
          <w:rPr>
            <w:noProof/>
          </w:rPr>
          <w:fldChar w:fldCharType="separate"/>
        </w:r>
        <w:r w:rsidR="0093119C">
          <w:rPr>
            <w:noProof/>
          </w:rPr>
          <w:t>5</w:t>
        </w:r>
        <w:r w:rsidR="0093119C">
          <w:rPr>
            <w:noProof/>
          </w:rPr>
          <w:fldChar w:fldCharType="end"/>
        </w:r>
      </w:hyperlink>
    </w:p>
    <w:p w14:paraId="6BE96140" w14:textId="77777777" w:rsidR="0093119C" w:rsidRDefault="00C5271C">
      <w:pPr>
        <w:pStyle w:val="10"/>
        <w:tabs>
          <w:tab w:val="right" w:leader="dot" w:pos="9344"/>
        </w:tabs>
        <w:rPr>
          <w:rFonts w:asciiTheme="minorHAnsi" w:eastAsiaTheme="minorEastAsia" w:hAnsiTheme="minorHAnsi" w:cstheme="minorBidi"/>
          <w:noProof/>
          <w:szCs w:val="22"/>
        </w:rPr>
      </w:pPr>
      <w:hyperlink w:anchor="_Toc102650711" w:history="1">
        <w:r w:rsidR="0093119C" w:rsidRPr="000A6259">
          <w:rPr>
            <w:rStyle w:val="afffffff3"/>
            <w:rFonts w:hint="eastAsia"/>
            <w:noProof/>
            <w:spacing w:val="100"/>
          </w:rPr>
          <w:t>附录B</w:t>
        </w:r>
        <w:r w:rsidR="0093119C" w:rsidRPr="000A6259">
          <w:rPr>
            <w:rStyle w:val="afffffff3"/>
            <w:rFonts w:hint="eastAsia"/>
            <w:noProof/>
          </w:rPr>
          <w:t xml:space="preserve"> （资料性附录）</w:t>
        </w:r>
        <w:r w:rsidR="0093119C" w:rsidRPr="000A6259">
          <w:rPr>
            <w:rStyle w:val="afffffff3"/>
            <w:noProof/>
          </w:rPr>
          <w:t xml:space="preserve"> </w:t>
        </w:r>
        <w:r w:rsidR="0093119C" w:rsidRPr="000A6259">
          <w:rPr>
            <w:rStyle w:val="afffffff3"/>
            <w:rFonts w:hint="eastAsia"/>
            <w:noProof/>
          </w:rPr>
          <w:t>冷凝水取样装置示例</w:t>
        </w:r>
        <w:r w:rsidR="0093119C">
          <w:rPr>
            <w:noProof/>
          </w:rPr>
          <w:tab/>
        </w:r>
        <w:r w:rsidR="0093119C">
          <w:rPr>
            <w:noProof/>
          </w:rPr>
          <w:fldChar w:fldCharType="begin"/>
        </w:r>
        <w:r w:rsidR="0093119C">
          <w:rPr>
            <w:noProof/>
          </w:rPr>
          <w:instrText xml:space="preserve"> PAGEREF _Toc102650711 \h </w:instrText>
        </w:r>
        <w:r w:rsidR="0093119C">
          <w:rPr>
            <w:noProof/>
          </w:rPr>
        </w:r>
        <w:r w:rsidR="0093119C">
          <w:rPr>
            <w:noProof/>
          </w:rPr>
          <w:fldChar w:fldCharType="separate"/>
        </w:r>
        <w:r w:rsidR="0093119C">
          <w:rPr>
            <w:noProof/>
          </w:rPr>
          <w:t>7</w:t>
        </w:r>
        <w:r w:rsidR="0093119C">
          <w:rPr>
            <w:noProof/>
          </w:rPr>
          <w:fldChar w:fldCharType="end"/>
        </w:r>
      </w:hyperlink>
    </w:p>
    <w:p w14:paraId="7344D56C" w14:textId="77777777" w:rsidR="0093119C" w:rsidRDefault="00C5271C">
      <w:pPr>
        <w:pStyle w:val="10"/>
        <w:tabs>
          <w:tab w:val="right" w:leader="dot" w:pos="9344"/>
        </w:tabs>
        <w:rPr>
          <w:rFonts w:asciiTheme="minorHAnsi" w:eastAsiaTheme="minorEastAsia" w:hAnsiTheme="minorHAnsi" w:cstheme="minorBidi"/>
          <w:noProof/>
          <w:szCs w:val="22"/>
        </w:rPr>
      </w:pPr>
      <w:hyperlink w:anchor="_Toc102650712" w:history="1">
        <w:r w:rsidR="0093119C" w:rsidRPr="000A6259">
          <w:rPr>
            <w:rStyle w:val="afffffff3"/>
            <w:rFonts w:hint="eastAsia"/>
            <w:noProof/>
            <w:spacing w:val="100"/>
          </w:rPr>
          <w:t>附录C</w:t>
        </w:r>
        <w:r w:rsidR="0093119C" w:rsidRPr="000A6259">
          <w:rPr>
            <w:rStyle w:val="afffffff3"/>
            <w:rFonts w:hint="eastAsia"/>
            <w:noProof/>
          </w:rPr>
          <w:t xml:space="preserve"> （资料性附录）</w:t>
        </w:r>
        <w:r w:rsidR="0093119C" w:rsidRPr="000A6259">
          <w:rPr>
            <w:rStyle w:val="afffffff3"/>
            <w:noProof/>
          </w:rPr>
          <w:t xml:space="preserve"> </w:t>
        </w:r>
        <w:r w:rsidR="0093119C" w:rsidRPr="000A6259">
          <w:rPr>
            <w:rStyle w:val="afffffff3"/>
            <w:rFonts w:hint="eastAsia"/>
            <w:noProof/>
          </w:rPr>
          <w:t>外排气体方法检验</w:t>
        </w:r>
        <w:r w:rsidR="0093119C">
          <w:rPr>
            <w:noProof/>
          </w:rPr>
          <w:tab/>
        </w:r>
        <w:r w:rsidR="0093119C">
          <w:rPr>
            <w:noProof/>
          </w:rPr>
          <w:fldChar w:fldCharType="begin"/>
        </w:r>
        <w:r w:rsidR="0093119C">
          <w:rPr>
            <w:noProof/>
          </w:rPr>
          <w:instrText xml:space="preserve"> PAGEREF _Toc102650712 \h </w:instrText>
        </w:r>
        <w:r w:rsidR="0093119C">
          <w:rPr>
            <w:noProof/>
          </w:rPr>
        </w:r>
        <w:r w:rsidR="0093119C">
          <w:rPr>
            <w:noProof/>
          </w:rPr>
          <w:fldChar w:fldCharType="separate"/>
        </w:r>
        <w:r w:rsidR="0093119C">
          <w:rPr>
            <w:noProof/>
          </w:rPr>
          <w:t>9</w:t>
        </w:r>
        <w:r w:rsidR="0093119C">
          <w:rPr>
            <w:noProof/>
          </w:rPr>
          <w:fldChar w:fldCharType="end"/>
        </w:r>
      </w:hyperlink>
    </w:p>
    <w:p w14:paraId="71632E88" w14:textId="73FF810A" w:rsidR="002546E4" w:rsidRPr="002546E4" w:rsidRDefault="002546E4" w:rsidP="002546E4">
      <w:pPr>
        <w:pStyle w:val="affffff8"/>
        <w:spacing w:after="360"/>
        <w:sectPr w:rsidR="002546E4" w:rsidRPr="002546E4" w:rsidSect="002546E4">
          <w:headerReference w:type="even" r:id="rId12"/>
          <w:headerReference w:type="default" r:id="rId13"/>
          <w:footerReference w:type="default" r:id="rId14"/>
          <w:pgSz w:w="11906" w:h="16838" w:code="9"/>
          <w:pgMar w:top="1928" w:right="1134" w:bottom="1134" w:left="1134" w:header="1418" w:footer="1134" w:gutter="284"/>
          <w:pgNumType w:fmt="upperRoman" w:start="1"/>
          <w:cols w:space="425"/>
          <w:formProt w:val="0"/>
          <w:docGrid w:linePitch="312"/>
        </w:sectPr>
      </w:pPr>
      <w:r w:rsidRPr="002546E4">
        <w:fldChar w:fldCharType="end"/>
      </w:r>
    </w:p>
    <w:p w14:paraId="3AD0D2B5" w14:textId="77777777" w:rsidR="00EA4E06" w:rsidRDefault="00EA4E06" w:rsidP="00EA4E06">
      <w:pPr>
        <w:pStyle w:val="a8"/>
        <w:spacing w:after="360"/>
      </w:pPr>
      <w:bookmarkStart w:id="27" w:name="_Toc102650704"/>
      <w:bookmarkStart w:id="28" w:name="BookMark2"/>
      <w:bookmarkEnd w:id="22"/>
      <w:r w:rsidRPr="00EA4E06">
        <w:rPr>
          <w:spacing w:val="320"/>
        </w:rPr>
        <w:lastRenderedPageBreak/>
        <w:t>前</w:t>
      </w:r>
      <w:r>
        <w:t>言</w:t>
      </w:r>
      <w:bookmarkEnd w:id="23"/>
      <w:bookmarkEnd w:id="24"/>
      <w:bookmarkEnd w:id="25"/>
      <w:bookmarkEnd w:id="26"/>
      <w:bookmarkEnd w:id="27"/>
    </w:p>
    <w:p w14:paraId="783047F0" w14:textId="77777777" w:rsidR="00EA4E06" w:rsidRPr="00944C66" w:rsidRDefault="00EA4E06" w:rsidP="00A45734">
      <w:pPr>
        <w:pStyle w:val="afffff2"/>
        <w:ind w:firstLine="420"/>
      </w:pPr>
      <w:r w:rsidRPr="00944C66">
        <w:rPr>
          <w:rFonts w:hint="eastAsia"/>
        </w:rPr>
        <w:t>本文件按照GB/T 1.1—2020《标准化工作导则  第1部分：标准化文件的结构和起草规则》的规定起草。</w:t>
      </w:r>
    </w:p>
    <w:p w14:paraId="6F44A863" w14:textId="77777777" w:rsidR="00EA4E06" w:rsidRPr="00944C66" w:rsidRDefault="00EA4E06" w:rsidP="00A45734">
      <w:pPr>
        <w:pStyle w:val="afffff2"/>
        <w:ind w:firstLine="420"/>
      </w:pPr>
      <w:r w:rsidRPr="00944C66">
        <w:rPr>
          <w:rFonts w:hint="eastAsia"/>
        </w:rPr>
        <w:t>本文件全部内容为强制性。</w:t>
      </w:r>
    </w:p>
    <w:p w14:paraId="37FCD4E0" w14:textId="77777777" w:rsidR="00EA4E06" w:rsidRPr="00944C66" w:rsidRDefault="00EA4E06" w:rsidP="00A45734">
      <w:pPr>
        <w:pStyle w:val="afffff2"/>
        <w:ind w:firstLine="420"/>
      </w:pPr>
      <w:r w:rsidRPr="00944C66">
        <w:rPr>
          <w:rFonts w:hint="eastAsia"/>
        </w:rPr>
        <w:t>本文件代替</w:t>
      </w:r>
      <w:r w:rsidRPr="00944C66">
        <w:t>YY 1277-2016</w:t>
      </w:r>
      <w:r w:rsidRPr="00944C66">
        <w:rPr>
          <w:rFonts w:hint="eastAsia"/>
        </w:rPr>
        <w:t>《蒸汽灭菌器 生物安全性能要求》,与</w:t>
      </w:r>
      <w:r w:rsidRPr="00944C66">
        <w:t>YY 1277-2016</w:t>
      </w:r>
      <w:r w:rsidRPr="00944C66">
        <w:rPr>
          <w:rFonts w:hint="eastAsia"/>
        </w:rPr>
        <w:t>，除编辑性改动外，主要技术变化如下：</w:t>
      </w:r>
    </w:p>
    <w:p w14:paraId="797F7967" w14:textId="31B4A914" w:rsidR="00D9301D" w:rsidRPr="00944C66" w:rsidRDefault="00367271" w:rsidP="00367271">
      <w:pPr>
        <w:pStyle w:val="aff1"/>
        <w:numPr>
          <w:ilvl w:val="0"/>
          <w:numId w:val="0"/>
        </w:numPr>
        <w:ind w:left="851" w:hanging="426"/>
      </w:pPr>
      <w:r>
        <w:t>——</w:t>
      </w:r>
      <w:r w:rsidR="00D9301D" w:rsidRPr="00944C66">
        <w:t>删除了范围中对灭菌器类别的界定，修改了灭菌器使用场所；（见</w:t>
      </w:r>
      <w:r w:rsidR="00D9301D" w:rsidRPr="00944C66">
        <w:rPr>
          <w:rFonts w:hint="eastAsia"/>
        </w:rPr>
        <w:t>1</w:t>
      </w:r>
      <w:r w:rsidR="0043018E" w:rsidRPr="00944C66">
        <w:rPr>
          <w:rFonts w:hint="eastAsia"/>
        </w:rPr>
        <w:t>，2</w:t>
      </w:r>
      <w:r w:rsidR="0043018E" w:rsidRPr="00944C66">
        <w:t>016</w:t>
      </w:r>
      <w:r w:rsidR="005652E9" w:rsidRPr="00944C66">
        <w:rPr>
          <w:rFonts w:hint="eastAsia"/>
        </w:rPr>
        <w:t>年版</w:t>
      </w:r>
      <w:r w:rsidR="0043018E" w:rsidRPr="00944C66">
        <w:t>的</w:t>
      </w:r>
      <w:r w:rsidR="0043018E" w:rsidRPr="00944C66">
        <w:rPr>
          <w:rFonts w:hint="eastAsia"/>
        </w:rPr>
        <w:t>1</w:t>
      </w:r>
      <w:r w:rsidR="00D9301D" w:rsidRPr="00944C66">
        <w:rPr>
          <w:rFonts w:hint="eastAsia"/>
        </w:rPr>
        <w:t>）；</w:t>
      </w:r>
    </w:p>
    <w:p w14:paraId="2A615111" w14:textId="7AC73CAE" w:rsidR="00D9301D" w:rsidRPr="00944C66" w:rsidRDefault="00367271" w:rsidP="00367271">
      <w:pPr>
        <w:pStyle w:val="aff1"/>
        <w:numPr>
          <w:ilvl w:val="0"/>
          <w:numId w:val="0"/>
        </w:numPr>
        <w:ind w:left="851" w:hanging="426"/>
      </w:pPr>
      <w:r>
        <w:t>——</w:t>
      </w:r>
      <w:r w:rsidR="00D9301D" w:rsidRPr="00944C66">
        <w:rPr>
          <w:rFonts w:hint="eastAsia"/>
        </w:rPr>
        <w:t>删除、更改了规范性引用文件；（见2</w:t>
      </w:r>
      <w:r w:rsidR="0043018E" w:rsidRPr="00944C66">
        <w:rPr>
          <w:rFonts w:hint="eastAsia"/>
        </w:rPr>
        <w:t>，2</w:t>
      </w:r>
      <w:r w:rsidR="0043018E" w:rsidRPr="00944C66">
        <w:t>016</w:t>
      </w:r>
      <w:r w:rsidR="005652E9" w:rsidRPr="00944C66">
        <w:rPr>
          <w:rFonts w:hint="eastAsia"/>
        </w:rPr>
        <w:t>年版</w:t>
      </w:r>
      <w:r w:rsidR="0043018E" w:rsidRPr="00944C66">
        <w:t>的</w:t>
      </w:r>
      <w:r w:rsidR="0043018E" w:rsidRPr="00944C66">
        <w:rPr>
          <w:rFonts w:hint="eastAsia"/>
        </w:rPr>
        <w:t>2</w:t>
      </w:r>
      <w:r w:rsidR="00D9301D" w:rsidRPr="00944C66">
        <w:rPr>
          <w:rFonts w:hint="eastAsia"/>
        </w:rPr>
        <w:t>）；</w:t>
      </w:r>
    </w:p>
    <w:p w14:paraId="726FBB56" w14:textId="486FC5F0" w:rsidR="00D9301D" w:rsidRPr="00944C66" w:rsidRDefault="00367271" w:rsidP="00367271">
      <w:pPr>
        <w:pStyle w:val="aff1"/>
        <w:numPr>
          <w:ilvl w:val="0"/>
          <w:numId w:val="0"/>
        </w:numPr>
        <w:ind w:left="851" w:hanging="426"/>
      </w:pPr>
      <w:r>
        <w:t>——</w:t>
      </w:r>
      <w:r w:rsidR="001172A5" w:rsidRPr="00944C66">
        <w:rPr>
          <w:rFonts w:hint="eastAsia"/>
        </w:rPr>
        <w:t>删除了</w:t>
      </w:r>
      <w:r w:rsidR="0043018E" w:rsidRPr="00944C66">
        <w:rPr>
          <w:rFonts w:hint="eastAsia"/>
        </w:rPr>
        <w:t>“清洁区”“污染区”术语和定义</w:t>
      </w:r>
      <w:r w:rsidR="001172A5" w:rsidRPr="00944C66">
        <w:rPr>
          <w:rFonts w:hint="eastAsia"/>
        </w:rPr>
        <w:t>，增加了“防护区”、“辅助工作区”术语和定义</w:t>
      </w:r>
      <w:r w:rsidR="0043018E" w:rsidRPr="00944C66">
        <w:rPr>
          <w:rFonts w:hint="eastAsia"/>
        </w:rPr>
        <w:t>，（见3</w:t>
      </w:r>
      <w:r w:rsidR="0043018E" w:rsidRPr="00944C66">
        <w:t>.2、</w:t>
      </w:r>
      <w:r w:rsidR="0043018E" w:rsidRPr="00944C66">
        <w:rPr>
          <w:rFonts w:hint="eastAsia"/>
        </w:rPr>
        <w:t>3</w:t>
      </w:r>
      <w:r w:rsidR="0043018E" w:rsidRPr="00944C66">
        <w:t>.3，</w:t>
      </w:r>
      <w:r w:rsidR="0043018E" w:rsidRPr="00944C66">
        <w:rPr>
          <w:rFonts w:hint="eastAsia"/>
        </w:rPr>
        <w:t>2</w:t>
      </w:r>
      <w:r w:rsidR="0043018E" w:rsidRPr="00944C66">
        <w:t>016</w:t>
      </w:r>
      <w:r w:rsidR="005652E9" w:rsidRPr="00944C66">
        <w:rPr>
          <w:rFonts w:hint="eastAsia"/>
        </w:rPr>
        <w:t>年版</w:t>
      </w:r>
      <w:r w:rsidR="0043018E" w:rsidRPr="00944C66">
        <w:rPr>
          <w:rFonts w:hint="eastAsia"/>
        </w:rPr>
        <w:t>的3.2、3.3）；</w:t>
      </w:r>
    </w:p>
    <w:p w14:paraId="4372BAFE" w14:textId="0309633B" w:rsidR="0043018E" w:rsidRPr="00944C66" w:rsidRDefault="00367271" w:rsidP="00367271">
      <w:pPr>
        <w:pStyle w:val="aff1"/>
        <w:numPr>
          <w:ilvl w:val="0"/>
          <w:numId w:val="0"/>
        </w:numPr>
        <w:ind w:left="851" w:hanging="426"/>
      </w:pPr>
      <w:r>
        <w:t>——</w:t>
      </w:r>
      <w:r w:rsidR="0043018E" w:rsidRPr="00944C66">
        <w:rPr>
          <w:rFonts w:hint="eastAsia"/>
        </w:rPr>
        <w:t>删除了通用要求（见2</w:t>
      </w:r>
      <w:r w:rsidR="0043018E" w:rsidRPr="00944C66">
        <w:t>016</w:t>
      </w:r>
      <w:r w:rsidR="005652E9" w:rsidRPr="00944C66">
        <w:rPr>
          <w:rFonts w:hint="eastAsia"/>
        </w:rPr>
        <w:t>年版</w:t>
      </w:r>
      <w:r w:rsidR="0043018E" w:rsidRPr="00944C66">
        <w:t>的</w:t>
      </w:r>
      <w:r w:rsidR="0043018E" w:rsidRPr="00944C66">
        <w:rPr>
          <w:rFonts w:hint="eastAsia"/>
        </w:rPr>
        <w:t>4</w:t>
      </w:r>
      <w:r w:rsidR="0043018E" w:rsidRPr="00944C66">
        <w:t>.1</w:t>
      </w:r>
      <w:r w:rsidR="0043018E" w:rsidRPr="00944C66">
        <w:rPr>
          <w:rFonts w:hint="eastAsia"/>
        </w:rPr>
        <w:t>）</w:t>
      </w:r>
      <w:r w:rsidR="005652E9" w:rsidRPr="00944C66">
        <w:rPr>
          <w:rFonts w:hint="eastAsia"/>
        </w:rPr>
        <w:t>；</w:t>
      </w:r>
    </w:p>
    <w:p w14:paraId="237C79B8" w14:textId="1A307626" w:rsidR="0043018E" w:rsidRPr="00944C66" w:rsidRDefault="00367271" w:rsidP="00367271">
      <w:pPr>
        <w:pStyle w:val="aff1"/>
        <w:numPr>
          <w:ilvl w:val="0"/>
          <w:numId w:val="0"/>
        </w:numPr>
        <w:ind w:left="851" w:hanging="426"/>
      </w:pPr>
      <w:r>
        <w:t>——</w:t>
      </w:r>
      <w:r w:rsidR="00865438" w:rsidRPr="00944C66">
        <w:rPr>
          <w:rFonts w:hint="eastAsia"/>
        </w:rPr>
        <w:t>删除了</w:t>
      </w:r>
      <w:r w:rsidR="0043018E" w:rsidRPr="00944C66">
        <w:rPr>
          <w:rFonts w:hint="eastAsia"/>
        </w:rPr>
        <w:t>正常工作条件</w:t>
      </w:r>
      <w:r w:rsidR="005652E9" w:rsidRPr="00944C66">
        <w:rPr>
          <w:rFonts w:hint="eastAsia"/>
        </w:rPr>
        <w:t>（2</w:t>
      </w:r>
      <w:r w:rsidR="005652E9" w:rsidRPr="00944C66">
        <w:t>016年版的</w:t>
      </w:r>
      <w:r w:rsidR="005652E9" w:rsidRPr="00944C66">
        <w:rPr>
          <w:rFonts w:hint="eastAsia"/>
        </w:rPr>
        <w:t>4</w:t>
      </w:r>
      <w:r w:rsidR="005652E9" w:rsidRPr="00944C66">
        <w:t>.2</w:t>
      </w:r>
      <w:r w:rsidR="005652E9" w:rsidRPr="00944C66">
        <w:rPr>
          <w:rFonts w:hint="eastAsia"/>
        </w:rPr>
        <w:t>）；</w:t>
      </w:r>
    </w:p>
    <w:p w14:paraId="79563A58" w14:textId="50314D9F" w:rsidR="005652E9" w:rsidRPr="00944C66" w:rsidRDefault="00367271" w:rsidP="00367271">
      <w:pPr>
        <w:pStyle w:val="aff1"/>
        <w:numPr>
          <w:ilvl w:val="0"/>
          <w:numId w:val="0"/>
        </w:numPr>
        <w:ind w:left="851" w:hanging="426"/>
      </w:pPr>
      <w:r>
        <w:t>——</w:t>
      </w:r>
      <w:r w:rsidR="00511E33" w:rsidRPr="00944C66">
        <w:rPr>
          <w:rFonts w:hint="eastAsia"/>
        </w:rPr>
        <w:t>将</w:t>
      </w:r>
      <w:r w:rsidR="005652E9" w:rsidRPr="00944C66">
        <w:rPr>
          <w:rFonts w:hint="eastAsia"/>
        </w:rPr>
        <w:t>安装和安全连锁</w:t>
      </w:r>
      <w:r w:rsidR="001172A5" w:rsidRPr="00944C66">
        <w:rPr>
          <w:rFonts w:hint="eastAsia"/>
        </w:rPr>
        <w:t>改成了安全互锁</w:t>
      </w:r>
      <w:r w:rsidR="005652E9" w:rsidRPr="00944C66">
        <w:rPr>
          <w:rFonts w:hint="eastAsia"/>
        </w:rPr>
        <w:t>（见</w:t>
      </w:r>
      <w:r w:rsidR="00511E33" w:rsidRPr="00944C66">
        <w:rPr>
          <w:rFonts w:hint="eastAsia"/>
        </w:rPr>
        <w:t>4.1</w:t>
      </w:r>
      <w:r w:rsidR="005652E9" w:rsidRPr="00944C66">
        <w:t>，</w:t>
      </w:r>
      <w:r w:rsidR="005652E9" w:rsidRPr="00944C66">
        <w:rPr>
          <w:rFonts w:hint="eastAsia"/>
        </w:rPr>
        <w:t>2</w:t>
      </w:r>
      <w:r w:rsidR="005652E9" w:rsidRPr="00944C66">
        <w:t>016年版的</w:t>
      </w:r>
      <w:r w:rsidR="005652E9" w:rsidRPr="00944C66">
        <w:rPr>
          <w:rFonts w:hint="eastAsia"/>
        </w:rPr>
        <w:t>4</w:t>
      </w:r>
      <w:r w:rsidR="005652E9" w:rsidRPr="00944C66">
        <w:t>.3.1、</w:t>
      </w:r>
      <w:r w:rsidR="005652E9" w:rsidRPr="00944C66">
        <w:rPr>
          <w:rFonts w:hint="eastAsia"/>
        </w:rPr>
        <w:t>4</w:t>
      </w:r>
      <w:r w:rsidR="005652E9" w:rsidRPr="00944C66">
        <w:t>.3.2、</w:t>
      </w:r>
      <w:r w:rsidR="005652E9" w:rsidRPr="00944C66">
        <w:rPr>
          <w:rFonts w:hint="eastAsia"/>
        </w:rPr>
        <w:t>4</w:t>
      </w:r>
      <w:r w:rsidR="005652E9" w:rsidRPr="00944C66">
        <w:t>.3.3、</w:t>
      </w:r>
      <w:r w:rsidR="005652E9" w:rsidRPr="00944C66">
        <w:rPr>
          <w:rFonts w:hint="eastAsia"/>
        </w:rPr>
        <w:t>4</w:t>
      </w:r>
      <w:r w:rsidR="005652E9" w:rsidRPr="00944C66">
        <w:t>.3.4</w:t>
      </w:r>
      <w:r w:rsidR="005652E9" w:rsidRPr="00944C66">
        <w:rPr>
          <w:rFonts w:hint="eastAsia"/>
        </w:rPr>
        <w:t>）；</w:t>
      </w:r>
    </w:p>
    <w:p w14:paraId="7C092C24" w14:textId="0E7BB7FD" w:rsidR="005652E9" w:rsidRPr="00944C66" w:rsidRDefault="00367271" w:rsidP="00367271">
      <w:pPr>
        <w:pStyle w:val="aff1"/>
        <w:numPr>
          <w:ilvl w:val="0"/>
          <w:numId w:val="0"/>
        </w:numPr>
        <w:ind w:left="851" w:hanging="426"/>
      </w:pPr>
      <w:r>
        <w:t>——</w:t>
      </w:r>
      <w:r w:rsidR="005652E9" w:rsidRPr="00944C66">
        <w:rPr>
          <w:rFonts w:hint="eastAsia"/>
        </w:rPr>
        <w:t>更改了</w:t>
      </w:r>
      <w:r w:rsidR="00ED344D" w:rsidRPr="00944C66">
        <w:rPr>
          <w:rFonts w:hint="eastAsia"/>
        </w:rPr>
        <w:t>灭菌室压力表、压力传感器</w:t>
      </w:r>
      <w:r w:rsidR="004E38C5" w:rsidRPr="00944C66">
        <w:rPr>
          <w:rFonts w:hint="eastAsia"/>
        </w:rPr>
        <w:t>应</w:t>
      </w:r>
      <w:r w:rsidR="00ED344D" w:rsidRPr="00944C66">
        <w:rPr>
          <w:rFonts w:hint="eastAsia"/>
        </w:rPr>
        <w:t>采用隔膜型的</w:t>
      </w:r>
      <w:r w:rsidR="004E38C5" w:rsidRPr="00944C66">
        <w:rPr>
          <w:rFonts w:hint="eastAsia"/>
        </w:rPr>
        <w:t>灭菌器的范围</w:t>
      </w:r>
      <w:r w:rsidR="00ED344D" w:rsidRPr="00944C66">
        <w:rPr>
          <w:rFonts w:hint="eastAsia"/>
        </w:rPr>
        <w:t>。</w:t>
      </w:r>
      <w:r w:rsidR="005652E9" w:rsidRPr="00944C66">
        <w:rPr>
          <w:rFonts w:hint="eastAsia"/>
        </w:rPr>
        <w:t>（见4.</w:t>
      </w:r>
      <w:r w:rsidR="001172A5" w:rsidRPr="00944C66">
        <w:t>2</w:t>
      </w:r>
      <w:r w:rsidR="005652E9" w:rsidRPr="00944C66">
        <w:rPr>
          <w:rFonts w:hint="eastAsia"/>
        </w:rPr>
        <w:t>.1，2016年版的4.</w:t>
      </w:r>
      <w:r w:rsidR="005652E9" w:rsidRPr="00944C66">
        <w:t>4</w:t>
      </w:r>
      <w:r w:rsidR="005652E9" w:rsidRPr="00944C66">
        <w:rPr>
          <w:rFonts w:hint="eastAsia"/>
        </w:rPr>
        <w:t>.1）；</w:t>
      </w:r>
    </w:p>
    <w:p w14:paraId="06EF49C2" w14:textId="3B4E159D" w:rsidR="001172A5" w:rsidRPr="00944C66" w:rsidRDefault="00367271" w:rsidP="00367271">
      <w:pPr>
        <w:pStyle w:val="aff1"/>
        <w:numPr>
          <w:ilvl w:val="0"/>
          <w:numId w:val="0"/>
        </w:numPr>
        <w:ind w:left="851" w:hanging="426"/>
      </w:pPr>
      <w:r>
        <w:t>——</w:t>
      </w:r>
      <w:r w:rsidR="001172A5" w:rsidRPr="00944C66">
        <w:t>将仪表管线穿墙密封要求调整到</w:t>
      </w:r>
      <w:r w:rsidR="001172A5" w:rsidRPr="00944C66">
        <w:rPr>
          <w:rFonts w:hint="eastAsia"/>
        </w:rPr>
        <w:t>4</w:t>
      </w:r>
      <w:r w:rsidR="001172A5" w:rsidRPr="00944C66">
        <w:t>.8生物密封要求中。（见</w:t>
      </w:r>
      <w:r w:rsidR="001172A5" w:rsidRPr="00944C66">
        <w:rPr>
          <w:rFonts w:hint="eastAsia"/>
        </w:rPr>
        <w:t>4</w:t>
      </w:r>
      <w:r w:rsidR="001172A5" w:rsidRPr="00944C66">
        <w:t>.8.1</w:t>
      </w:r>
      <w:r w:rsidR="00AC64A7" w:rsidRPr="00944C66">
        <w:t xml:space="preserve"> b）</w:t>
      </w:r>
      <w:r w:rsidR="001172A5" w:rsidRPr="00944C66">
        <w:t>，</w:t>
      </w:r>
      <w:r w:rsidR="001172A5" w:rsidRPr="00944C66">
        <w:rPr>
          <w:rFonts w:hint="eastAsia"/>
        </w:rPr>
        <w:t>2</w:t>
      </w:r>
      <w:r w:rsidR="001172A5" w:rsidRPr="00944C66">
        <w:t>016年版的</w:t>
      </w:r>
      <w:r w:rsidR="001172A5" w:rsidRPr="00944C66">
        <w:rPr>
          <w:rFonts w:hint="eastAsia"/>
        </w:rPr>
        <w:t>4</w:t>
      </w:r>
      <w:r w:rsidR="001172A5" w:rsidRPr="00944C66">
        <w:t>.4.2）</w:t>
      </w:r>
    </w:p>
    <w:p w14:paraId="24ED4183" w14:textId="2375FADE" w:rsidR="001172A5" w:rsidRPr="00944C66" w:rsidRDefault="008D18EB" w:rsidP="008D18EB">
      <w:pPr>
        <w:pStyle w:val="aff1"/>
        <w:numPr>
          <w:ilvl w:val="0"/>
          <w:numId w:val="0"/>
        </w:numPr>
        <w:ind w:left="851" w:hanging="426"/>
      </w:pPr>
      <w:r>
        <w:t>——</w:t>
      </w:r>
      <w:r w:rsidR="001172A5" w:rsidRPr="00944C66">
        <w:t>将控制系统电线窗墙密封要求调整到</w:t>
      </w:r>
      <w:r w:rsidR="001172A5" w:rsidRPr="00944C66">
        <w:rPr>
          <w:rFonts w:hint="eastAsia"/>
        </w:rPr>
        <w:t>4</w:t>
      </w:r>
      <w:r w:rsidR="001172A5" w:rsidRPr="00944C66">
        <w:t>.8生物密封要求中。（见</w:t>
      </w:r>
      <w:r w:rsidR="001172A5" w:rsidRPr="00944C66">
        <w:rPr>
          <w:rFonts w:hint="eastAsia"/>
        </w:rPr>
        <w:t>4</w:t>
      </w:r>
      <w:r w:rsidR="001172A5" w:rsidRPr="00944C66">
        <w:t>.8.1</w:t>
      </w:r>
      <w:r w:rsidR="00AC64A7" w:rsidRPr="00944C66">
        <w:t xml:space="preserve"> c）</w:t>
      </w:r>
      <w:r w:rsidR="001172A5" w:rsidRPr="00944C66">
        <w:t>，</w:t>
      </w:r>
      <w:r w:rsidR="001172A5" w:rsidRPr="00944C66">
        <w:rPr>
          <w:rFonts w:hint="eastAsia"/>
        </w:rPr>
        <w:t>2</w:t>
      </w:r>
      <w:r w:rsidR="001172A5" w:rsidRPr="00944C66">
        <w:t>016年版的</w:t>
      </w:r>
      <w:r w:rsidR="001172A5" w:rsidRPr="00944C66">
        <w:rPr>
          <w:rFonts w:hint="eastAsia"/>
        </w:rPr>
        <w:t>4</w:t>
      </w:r>
      <w:r w:rsidR="001172A5" w:rsidRPr="00944C66">
        <w:t>.5.1）</w:t>
      </w:r>
    </w:p>
    <w:p w14:paraId="3CF7149C" w14:textId="0025E481" w:rsidR="005652E9" w:rsidRPr="00944C66" w:rsidRDefault="008D18EB" w:rsidP="008D18EB">
      <w:pPr>
        <w:pStyle w:val="aff1"/>
        <w:numPr>
          <w:ilvl w:val="0"/>
          <w:numId w:val="0"/>
        </w:numPr>
        <w:ind w:left="851" w:hanging="426"/>
      </w:pPr>
      <w:r>
        <w:t>——</w:t>
      </w:r>
      <w:r w:rsidR="00D6266C" w:rsidRPr="00944C66">
        <w:rPr>
          <w:rFonts w:hint="eastAsia"/>
        </w:rPr>
        <w:t>更改了</w:t>
      </w:r>
      <w:r w:rsidR="004E38C5" w:rsidRPr="00944C66">
        <w:rPr>
          <w:rFonts w:hint="eastAsia"/>
        </w:rPr>
        <w:t>外排气体过滤器异常报警灭菌器适用范围（见4.</w:t>
      </w:r>
      <w:r w:rsidR="00AC64A7" w:rsidRPr="00944C66">
        <w:t>4</w:t>
      </w:r>
      <w:r w:rsidR="004E38C5" w:rsidRPr="00944C66">
        <w:rPr>
          <w:rFonts w:hint="eastAsia"/>
        </w:rPr>
        <w:t>.1，2016年版的4.</w:t>
      </w:r>
      <w:r w:rsidR="004E38C5" w:rsidRPr="00944C66">
        <w:t>6</w:t>
      </w:r>
      <w:r w:rsidR="004E38C5" w:rsidRPr="00944C66">
        <w:rPr>
          <w:rFonts w:hint="eastAsia"/>
        </w:rPr>
        <w:t>.1）；</w:t>
      </w:r>
    </w:p>
    <w:p w14:paraId="6DDE6C3A" w14:textId="48BBD1C6" w:rsidR="00AC64A7" w:rsidRPr="00944C66" w:rsidRDefault="008D18EB" w:rsidP="008D18EB">
      <w:pPr>
        <w:pStyle w:val="aff1"/>
        <w:numPr>
          <w:ilvl w:val="0"/>
          <w:numId w:val="0"/>
        </w:numPr>
        <w:ind w:left="851" w:hanging="426"/>
      </w:pPr>
      <w:r>
        <w:t>——</w:t>
      </w:r>
      <w:r w:rsidR="00AC64A7" w:rsidRPr="00944C66">
        <w:rPr>
          <w:rFonts w:hint="eastAsia"/>
        </w:rPr>
        <w:t>更改了数据传输灭菌器适用范围（见4.</w:t>
      </w:r>
      <w:r w:rsidR="00AC64A7" w:rsidRPr="00944C66">
        <w:t>5</w:t>
      </w:r>
      <w:r w:rsidR="00AC64A7" w:rsidRPr="00944C66">
        <w:rPr>
          <w:rFonts w:hint="eastAsia"/>
        </w:rPr>
        <w:t>，2016年版的4.</w:t>
      </w:r>
      <w:r w:rsidR="00AC64A7" w:rsidRPr="00944C66">
        <w:t>7</w:t>
      </w:r>
      <w:r w:rsidR="00AC64A7" w:rsidRPr="00944C66">
        <w:rPr>
          <w:rFonts w:hint="eastAsia"/>
        </w:rPr>
        <w:t>）；</w:t>
      </w:r>
    </w:p>
    <w:p w14:paraId="08EAD8D2" w14:textId="14E757C8" w:rsidR="004E38C5" w:rsidRPr="00944C66" w:rsidRDefault="000D1245" w:rsidP="000D1245">
      <w:pPr>
        <w:pStyle w:val="aff1"/>
        <w:numPr>
          <w:ilvl w:val="0"/>
          <w:numId w:val="0"/>
        </w:numPr>
        <w:ind w:left="851" w:hanging="426"/>
      </w:pPr>
      <w:r>
        <w:t>——</w:t>
      </w:r>
      <w:r w:rsidR="00815D28" w:rsidRPr="00944C66">
        <w:rPr>
          <w:rFonts w:hint="eastAsia"/>
        </w:rPr>
        <w:t>删除了急停装置（见2</w:t>
      </w:r>
      <w:r w:rsidR="00815D28" w:rsidRPr="00944C66">
        <w:t>016年版的</w:t>
      </w:r>
      <w:r w:rsidR="00815D28" w:rsidRPr="00944C66">
        <w:rPr>
          <w:rFonts w:hint="eastAsia"/>
        </w:rPr>
        <w:t>4</w:t>
      </w:r>
      <w:r w:rsidR="00815D28" w:rsidRPr="00944C66">
        <w:t>.8</w:t>
      </w:r>
      <w:r w:rsidR="00815D28" w:rsidRPr="00944C66">
        <w:rPr>
          <w:rFonts w:hint="eastAsia"/>
        </w:rPr>
        <w:t>）；</w:t>
      </w:r>
    </w:p>
    <w:p w14:paraId="348CAB8F" w14:textId="0A1F54B3" w:rsidR="00815D28" w:rsidRPr="00944C66" w:rsidRDefault="000D1245" w:rsidP="000D1245">
      <w:pPr>
        <w:pStyle w:val="aff1"/>
        <w:numPr>
          <w:ilvl w:val="0"/>
          <w:numId w:val="0"/>
        </w:numPr>
        <w:ind w:left="851" w:hanging="426"/>
      </w:pPr>
      <w:r>
        <w:t>——</w:t>
      </w:r>
      <w:r w:rsidR="00AC64A7" w:rsidRPr="00944C66">
        <w:rPr>
          <w:rFonts w:hint="eastAsia"/>
        </w:rPr>
        <w:t>更改了灭菌器</w:t>
      </w:r>
      <w:r w:rsidR="00815D28" w:rsidRPr="00944C66">
        <w:rPr>
          <w:rFonts w:hint="eastAsia"/>
        </w:rPr>
        <w:t>排水</w:t>
      </w:r>
      <w:r w:rsidR="00AC64A7" w:rsidRPr="00944C66">
        <w:rPr>
          <w:rFonts w:hint="eastAsia"/>
        </w:rPr>
        <w:t>安全性条款内容及要求</w:t>
      </w:r>
      <w:r w:rsidR="00815D28" w:rsidRPr="00944C66">
        <w:rPr>
          <w:rFonts w:hint="eastAsia"/>
        </w:rPr>
        <w:t>（见4</w:t>
      </w:r>
      <w:r w:rsidR="00815D28" w:rsidRPr="00944C66">
        <w:t>.</w:t>
      </w:r>
      <w:r w:rsidR="00AC64A7" w:rsidRPr="00944C66">
        <w:t>6、</w:t>
      </w:r>
      <w:r w:rsidR="00AC64A7" w:rsidRPr="00944C66">
        <w:rPr>
          <w:rFonts w:hint="eastAsia"/>
        </w:rPr>
        <w:t>4</w:t>
      </w:r>
      <w:r w:rsidR="00AC64A7" w:rsidRPr="00944C66">
        <w:t>.6.1、</w:t>
      </w:r>
      <w:r w:rsidR="00AC64A7" w:rsidRPr="00944C66">
        <w:rPr>
          <w:rFonts w:hint="eastAsia"/>
        </w:rPr>
        <w:t>4</w:t>
      </w:r>
      <w:r w:rsidR="00AC64A7" w:rsidRPr="00944C66">
        <w:t>.6.2</w:t>
      </w:r>
      <w:r w:rsidR="00815D28" w:rsidRPr="00944C66">
        <w:t>，</w:t>
      </w:r>
      <w:r w:rsidR="00815D28" w:rsidRPr="00944C66">
        <w:rPr>
          <w:rFonts w:hint="eastAsia"/>
        </w:rPr>
        <w:t>2</w:t>
      </w:r>
      <w:r w:rsidR="00815D28" w:rsidRPr="00944C66">
        <w:t>016年版的</w:t>
      </w:r>
      <w:r w:rsidR="00DE33C8" w:rsidRPr="00944C66">
        <w:rPr>
          <w:rFonts w:hint="eastAsia"/>
        </w:rPr>
        <w:t>4</w:t>
      </w:r>
      <w:r w:rsidR="00DE33C8" w:rsidRPr="00944C66">
        <w:t>.9、</w:t>
      </w:r>
      <w:r w:rsidR="00815D28" w:rsidRPr="00944C66">
        <w:rPr>
          <w:rFonts w:hint="eastAsia"/>
        </w:rPr>
        <w:t>4</w:t>
      </w:r>
      <w:r w:rsidR="00815D28" w:rsidRPr="00944C66">
        <w:t>.9.1</w:t>
      </w:r>
      <w:r w:rsidR="00AC64A7" w:rsidRPr="00944C66">
        <w:t>、</w:t>
      </w:r>
      <w:r w:rsidR="00AC64A7" w:rsidRPr="00944C66">
        <w:rPr>
          <w:rFonts w:hint="eastAsia"/>
        </w:rPr>
        <w:t>4</w:t>
      </w:r>
      <w:r w:rsidR="00AC64A7" w:rsidRPr="00944C66">
        <w:t>.9.2、</w:t>
      </w:r>
      <w:r w:rsidR="00AC64A7" w:rsidRPr="00944C66">
        <w:rPr>
          <w:rFonts w:hint="eastAsia"/>
        </w:rPr>
        <w:t>4</w:t>
      </w:r>
      <w:r w:rsidR="00AC64A7" w:rsidRPr="00944C66">
        <w:t>.9.3</w:t>
      </w:r>
      <w:r w:rsidR="00815D28" w:rsidRPr="00944C66">
        <w:rPr>
          <w:rFonts w:hint="eastAsia"/>
        </w:rPr>
        <w:t>）；</w:t>
      </w:r>
    </w:p>
    <w:p w14:paraId="139E5A6E" w14:textId="6F00FD9D" w:rsidR="00815D28" w:rsidRPr="00944C66" w:rsidRDefault="000D1245" w:rsidP="000D1245">
      <w:pPr>
        <w:pStyle w:val="aff1"/>
        <w:numPr>
          <w:ilvl w:val="0"/>
          <w:numId w:val="0"/>
        </w:numPr>
        <w:ind w:left="851" w:hanging="426"/>
      </w:pPr>
      <w:r>
        <w:t>——</w:t>
      </w:r>
      <w:r w:rsidR="00B0568E" w:rsidRPr="00944C66">
        <w:rPr>
          <w:rFonts w:hint="eastAsia"/>
        </w:rPr>
        <w:t>更改了灭菌器</w:t>
      </w:r>
      <w:r w:rsidR="00AC64A7" w:rsidRPr="00944C66">
        <w:rPr>
          <w:rFonts w:hint="eastAsia"/>
        </w:rPr>
        <w:t>排气安全性条款内容及要求</w:t>
      </w:r>
      <w:r w:rsidR="00B0568E" w:rsidRPr="00944C66">
        <w:rPr>
          <w:rFonts w:hint="eastAsia"/>
        </w:rPr>
        <w:t>（见</w:t>
      </w:r>
      <w:r w:rsidR="00AC64A7" w:rsidRPr="00944C66">
        <w:rPr>
          <w:rFonts w:hint="eastAsia"/>
        </w:rPr>
        <w:t>4</w:t>
      </w:r>
      <w:r w:rsidR="00AC64A7" w:rsidRPr="00944C66">
        <w:t>.7、</w:t>
      </w:r>
      <w:r w:rsidR="00AC64A7" w:rsidRPr="00944C66">
        <w:rPr>
          <w:rFonts w:hint="eastAsia"/>
        </w:rPr>
        <w:t>4</w:t>
      </w:r>
      <w:r w:rsidR="00AC64A7" w:rsidRPr="00944C66">
        <w:t>.7.1、</w:t>
      </w:r>
      <w:r w:rsidR="00B0568E" w:rsidRPr="00944C66">
        <w:rPr>
          <w:rFonts w:hint="eastAsia"/>
        </w:rPr>
        <w:t>4.</w:t>
      </w:r>
      <w:r w:rsidR="00B0568E" w:rsidRPr="00944C66">
        <w:t>7</w:t>
      </w:r>
      <w:r w:rsidR="00B0568E" w:rsidRPr="00944C66">
        <w:rPr>
          <w:rFonts w:hint="eastAsia"/>
        </w:rPr>
        <w:t>.</w:t>
      </w:r>
      <w:r w:rsidR="00B0568E" w:rsidRPr="00944C66">
        <w:t>2</w:t>
      </w:r>
      <w:r w:rsidR="00AC64A7" w:rsidRPr="00944C66">
        <w:t>、</w:t>
      </w:r>
      <w:r w:rsidR="00AC64A7" w:rsidRPr="00944C66">
        <w:rPr>
          <w:rFonts w:hint="eastAsia"/>
        </w:rPr>
        <w:t>4</w:t>
      </w:r>
      <w:r w:rsidR="00AC64A7" w:rsidRPr="00944C66">
        <w:t>.7.3、</w:t>
      </w:r>
      <w:r w:rsidR="00AC64A7" w:rsidRPr="00944C66">
        <w:rPr>
          <w:rFonts w:hint="eastAsia"/>
        </w:rPr>
        <w:t>4</w:t>
      </w:r>
      <w:r w:rsidR="00AC64A7" w:rsidRPr="00944C66">
        <w:t>.7.4、</w:t>
      </w:r>
      <w:r w:rsidR="00AC64A7" w:rsidRPr="00944C66">
        <w:rPr>
          <w:rFonts w:hint="eastAsia"/>
        </w:rPr>
        <w:t>4</w:t>
      </w:r>
      <w:r w:rsidR="00AC64A7" w:rsidRPr="00944C66">
        <w:t>.7.5</w:t>
      </w:r>
      <w:r w:rsidR="00B0568E" w:rsidRPr="00944C66">
        <w:rPr>
          <w:rFonts w:hint="eastAsia"/>
        </w:rPr>
        <w:t>，2016年版的</w:t>
      </w:r>
      <w:r w:rsidR="00DE33C8" w:rsidRPr="00944C66">
        <w:rPr>
          <w:rFonts w:hint="eastAsia"/>
        </w:rPr>
        <w:t>4</w:t>
      </w:r>
      <w:r w:rsidR="00DE33C8" w:rsidRPr="00944C66">
        <w:t>.10、</w:t>
      </w:r>
      <w:r w:rsidR="00B0568E" w:rsidRPr="00944C66">
        <w:rPr>
          <w:rFonts w:hint="eastAsia"/>
        </w:rPr>
        <w:t>4.</w:t>
      </w:r>
      <w:r w:rsidR="00AC64A7" w:rsidRPr="00944C66">
        <w:t>10.1、</w:t>
      </w:r>
      <w:r w:rsidR="00AC64A7" w:rsidRPr="00944C66">
        <w:rPr>
          <w:rFonts w:hint="eastAsia"/>
        </w:rPr>
        <w:t>4</w:t>
      </w:r>
      <w:r w:rsidR="00AC64A7" w:rsidRPr="00944C66">
        <w:t>.10.2</w:t>
      </w:r>
      <w:r w:rsidR="00B0568E" w:rsidRPr="00944C66">
        <w:rPr>
          <w:rFonts w:hint="eastAsia"/>
        </w:rPr>
        <w:t>）；</w:t>
      </w:r>
    </w:p>
    <w:p w14:paraId="3CFFDA65" w14:textId="140E5EC8" w:rsidR="00B0568E" w:rsidRPr="00944C66" w:rsidRDefault="000D1245" w:rsidP="000D1245">
      <w:pPr>
        <w:pStyle w:val="aff1"/>
        <w:numPr>
          <w:ilvl w:val="0"/>
          <w:numId w:val="0"/>
        </w:numPr>
        <w:ind w:left="851" w:hanging="426"/>
      </w:pPr>
      <w:r>
        <w:t>——</w:t>
      </w:r>
      <w:r w:rsidR="00AC64A7" w:rsidRPr="00944C66">
        <w:rPr>
          <w:rFonts w:hint="eastAsia"/>
        </w:rPr>
        <w:t>增加了生物密封结构条款</w:t>
      </w:r>
      <w:r w:rsidR="0026021A" w:rsidRPr="00944C66">
        <w:rPr>
          <w:rFonts w:hint="eastAsia"/>
        </w:rPr>
        <w:t>（见</w:t>
      </w:r>
      <w:r w:rsidR="00AC64A7" w:rsidRPr="00944C66">
        <w:rPr>
          <w:rFonts w:hint="eastAsia"/>
        </w:rPr>
        <w:t>4</w:t>
      </w:r>
      <w:r w:rsidR="00AC64A7" w:rsidRPr="00944C66">
        <w:t>.8、</w:t>
      </w:r>
      <w:r w:rsidR="0026021A" w:rsidRPr="00944C66">
        <w:rPr>
          <w:rFonts w:hint="eastAsia"/>
        </w:rPr>
        <w:t>4.</w:t>
      </w:r>
      <w:r w:rsidR="0026021A" w:rsidRPr="00944C66">
        <w:t>8</w:t>
      </w:r>
      <w:r w:rsidR="0026021A" w:rsidRPr="00944C66">
        <w:rPr>
          <w:rFonts w:hint="eastAsia"/>
        </w:rPr>
        <w:t>.</w:t>
      </w:r>
      <w:r w:rsidR="0026021A" w:rsidRPr="00944C66">
        <w:t>1</w:t>
      </w:r>
      <w:r w:rsidR="00AC64A7" w:rsidRPr="00944C66">
        <w:t>、</w:t>
      </w:r>
      <w:r w:rsidR="00AC64A7" w:rsidRPr="00944C66">
        <w:rPr>
          <w:rFonts w:hint="eastAsia"/>
        </w:rPr>
        <w:t>4</w:t>
      </w:r>
      <w:r w:rsidR="00AC64A7" w:rsidRPr="00944C66">
        <w:t>.8.2</w:t>
      </w:r>
      <w:r w:rsidR="0026021A" w:rsidRPr="00944C66">
        <w:rPr>
          <w:rFonts w:hint="eastAsia"/>
        </w:rPr>
        <w:t>）；</w:t>
      </w:r>
    </w:p>
    <w:p w14:paraId="3E6A2384" w14:textId="0656E41E" w:rsidR="00EA4E06" w:rsidRDefault="000D1245" w:rsidP="000D1245">
      <w:pPr>
        <w:pStyle w:val="aff1"/>
        <w:numPr>
          <w:ilvl w:val="0"/>
          <w:numId w:val="0"/>
        </w:numPr>
        <w:ind w:left="851" w:hanging="426"/>
      </w:pPr>
      <w:r>
        <w:t>——</w:t>
      </w:r>
      <w:r w:rsidR="00802CDB" w:rsidRPr="00944C66">
        <w:rPr>
          <w:rFonts w:hint="eastAsia"/>
        </w:rPr>
        <w:t>更改</w:t>
      </w:r>
      <w:r w:rsidR="008D4FFA" w:rsidRPr="00944C66">
        <w:rPr>
          <w:rFonts w:hint="eastAsia"/>
        </w:rPr>
        <w:t>并删除了</w:t>
      </w:r>
      <w:r w:rsidR="00802CDB" w:rsidRPr="00944C66">
        <w:rPr>
          <w:rFonts w:hint="eastAsia"/>
        </w:rPr>
        <w:t>附录A的性质</w:t>
      </w:r>
      <w:r w:rsidR="008D4FFA" w:rsidRPr="00944C66">
        <w:rPr>
          <w:rFonts w:hint="eastAsia"/>
        </w:rPr>
        <w:t>及部分内容</w:t>
      </w:r>
      <w:r w:rsidR="00802CDB" w:rsidRPr="00944C66">
        <w:rPr>
          <w:rFonts w:hint="eastAsia"/>
        </w:rPr>
        <w:t>（见</w:t>
      </w:r>
      <w:r w:rsidR="0097363B" w:rsidRPr="00944C66">
        <w:rPr>
          <w:rFonts w:hint="eastAsia"/>
        </w:rPr>
        <w:t>附录A，2</w:t>
      </w:r>
      <w:r w:rsidR="0097363B" w:rsidRPr="00944C66">
        <w:t>016年版的附录</w:t>
      </w:r>
      <w:r w:rsidR="0097363B" w:rsidRPr="00944C66">
        <w:rPr>
          <w:rFonts w:hint="eastAsia"/>
        </w:rPr>
        <w:t>A</w:t>
      </w:r>
      <w:r w:rsidR="00802CDB" w:rsidRPr="00944C66">
        <w:rPr>
          <w:rFonts w:hint="eastAsia"/>
        </w:rPr>
        <w:t>）</w:t>
      </w:r>
      <w:r w:rsidR="0097363B" w:rsidRPr="00944C66">
        <w:t>；</w:t>
      </w:r>
    </w:p>
    <w:p w14:paraId="3130F331" w14:textId="4E7A14FC" w:rsidR="00851B7A" w:rsidRPr="00944C66" w:rsidRDefault="000D1245" w:rsidP="000D1245">
      <w:pPr>
        <w:pStyle w:val="aff1"/>
        <w:numPr>
          <w:ilvl w:val="0"/>
          <w:numId w:val="0"/>
        </w:numPr>
        <w:ind w:left="851" w:hanging="426"/>
      </w:pPr>
      <w:r>
        <w:t>——</w:t>
      </w:r>
      <w:r w:rsidR="00851B7A">
        <w:rPr>
          <w:rFonts w:hint="eastAsia"/>
        </w:rPr>
        <w:t>更改</w:t>
      </w:r>
      <w:r w:rsidR="00851B7A" w:rsidRPr="00944C66">
        <w:rPr>
          <w:rFonts w:hint="eastAsia"/>
        </w:rPr>
        <w:t>了附录</w:t>
      </w:r>
      <w:r w:rsidR="00851B7A">
        <w:t>C</w:t>
      </w:r>
      <w:r w:rsidR="00851B7A" w:rsidRPr="00944C66">
        <w:rPr>
          <w:rFonts w:hint="eastAsia"/>
        </w:rPr>
        <w:t>的内容</w:t>
      </w:r>
      <w:r w:rsidR="00851B7A">
        <w:rPr>
          <w:rFonts w:hint="eastAsia"/>
        </w:rPr>
        <w:t>；</w:t>
      </w:r>
      <w:r w:rsidR="00851B7A" w:rsidRPr="00944C66">
        <w:rPr>
          <w:rFonts w:hint="eastAsia"/>
        </w:rPr>
        <w:t>（见附录</w:t>
      </w:r>
      <w:r w:rsidR="00851B7A">
        <w:t>C</w:t>
      </w:r>
      <w:r w:rsidR="00851B7A" w:rsidRPr="00944C66">
        <w:rPr>
          <w:rFonts w:hint="eastAsia"/>
        </w:rPr>
        <w:t>）</w:t>
      </w:r>
      <w:r w:rsidR="00851B7A">
        <w:rPr>
          <w:rFonts w:hint="eastAsia"/>
        </w:rPr>
        <w:t>。</w:t>
      </w:r>
    </w:p>
    <w:p w14:paraId="4896AFBA" w14:textId="77777777" w:rsidR="00EA4E06" w:rsidRPr="00944C66" w:rsidRDefault="00EA4E06" w:rsidP="00A45734">
      <w:pPr>
        <w:pStyle w:val="afffff2"/>
        <w:ind w:firstLine="420"/>
      </w:pPr>
      <w:r w:rsidRPr="00944C66">
        <w:rPr>
          <w:rFonts w:hint="eastAsia"/>
        </w:rPr>
        <w:t>本文件由国家食品药品监督管理局提出。</w:t>
      </w:r>
    </w:p>
    <w:p w14:paraId="57E05673" w14:textId="77777777" w:rsidR="00EA4E06" w:rsidRPr="00944C66" w:rsidRDefault="00EA4E06" w:rsidP="00A45734">
      <w:pPr>
        <w:pStyle w:val="afffff2"/>
        <w:ind w:firstLine="420"/>
      </w:pPr>
      <w:r w:rsidRPr="00944C66">
        <w:rPr>
          <w:rFonts w:hint="eastAsia"/>
        </w:rPr>
        <w:t>本文件由全国消毒技术与设备标准化技术委员会（SAC/TC 200）归口。</w:t>
      </w:r>
    </w:p>
    <w:p w14:paraId="5461587C" w14:textId="77777777" w:rsidR="00032132" w:rsidRPr="00944C66" w:rsidRDefault="00032132" w:rsidP="00A45734">
      <w:pPr>
        <w:pStyle w:val="afffff2"/>
        <w:ind w:firstLine="420"/>
      </w:pPr>
      <w:r w:rsidRPr="00944C66">
        <w:rPr>
          <w:rFonts w:hint="eastAsia"/>
        </w:rPr>
        <w:t>本文件起草单位：</w:t>
      </w:r>
    </w:p>
    <w:p w14:paraId="358C7DAA" w14:textId="77777777" w:rsidR="00EA4E06" w:rsidRPr="00944C66" w:rsidRDefault="00EA4E06" w:rsidP="00A45734">
      <w:pPr>
        <w:pStyle w:val="afffff2"/>
        <w:ind w:firstLine="420"/>
      </w:pPr>
      <w:r w:rsidRPr="00944C66">
        <w:rPr>
          <w:rFonts w:hint="eastAsia"/>
        </w:rPr>
        <w:t xml:space="preserve">本文件主要起草人： </w:t>
      </w:r>
    </w:p>
    <w:p w14:paraId="69BDBCD2" w14:textId="77777777" w:rsidR="00EA4E06" w:rsidRPr="00944C66" w:rsidRDefault="00EA4E06" w:rsidP="00A45734">
      <w:pPr>
        <w:pStyle w:val="afffff2"/>
        <w:ind w:firstLine="420"/>
      </w:pPr>
      <w:r w:rsidRPr="00944C66">
        <w:rPr>
          <w:rFonts w:hint="eastAsia"/>
        </w:rPr>
        <w:t>本文件及其所代替文件的历次版本发布情况为：</w:t>
      </w:r>
    </w:p>
    <w:p w14:paraId="2F01AADE" w14:textId="0DAE9AF4" w:rsidR="00EA4E06" w:rsidRDefault="000D1245" w:rsidP="00A45734">
      <w:pPr>
        <w:pStyle w:val="afffff2"/>
        <w:ind w:firstLine="420"/>
      </w:pPr>
      <w:r>
        <w:t>——</w:t>
      </w:r>
      <w:r w:rsidRPr="00944C66">
        <w:t>YY 1277</w:t>
      </w:r>
      <w:r>
        <w:rPr>
          <w:rFonts w:hint="eastAsia"/>
        </w:rPr>
        <w:t>，</w:t>
      </w:r>
      <w:r w:rsidR="00EA4E06" w:rsidRPr="00944C66">
        <w:t>2016</w:t>
      </w:r>
      <w:r w:rsidR="00EA4E06" w:rsidRPr="00944C66">
        <w:rPr>
          <w:rFonts w:hint="eastAsia"/>
        </w:rPr>
        <w:t>年首次发布</w:t>
      </w:r>
      <w:r>
        <w:rPr>
          <w:rFonts w:hint="eastAsia"/>
        </w:rPr>
        <w:t>，本次为第一次修订</w:t>
      </w:r>
      <w:r w:rsidR="00EA4E06" w:rsidRPr="00944C66">
        <w:rPr>
          <w:rFonts w:hint="eastAsia"/>
        </w:rPr>
        <w:t>。</w:t>
      </w:r>
    </w:p>
    <w:p w14:paraId="6E04D3AC" w14:textId="77777777" w:rsidR="00EA4E06" w:rsidRPr="00EA4E06" w:rsidRDefault="00EA4E06" w:rsidP="00A45734">
      <w:pPr>
        <w:pStyle w:val="afffff2"/>
        <w:ind w:firstLine="420"/>
        <w:sectPr w:rsidR="00EA4E06" w:rsidRPr="00EA4E06" w:rsidSect="00F078F6">
          <w:pgSz w:w="11906" w:h="16838" w:code="9"/>
          <w:pgMar w:top="1928" w:right="1134" w:bottom="1134" w:left="1134" w:header="1418" w:footer="1134" w:gutter="284"/>
          <w:pgNumType w:fmt="upperRoman"/>
          <w:cols w:space="425"/>
          <w:formProt w:val="0"/>
          <w:docGrid w:linePitch="312"/>
        </w:sectPr>
      </w:pPr>
    </w:p>
    <w:p w14:paraId="4A396332" w14:textId="77777777" w:rsidR="00894836" w:rsidRPr="0064528D" w:rsidRDefault="00894836" w:rsidP="00093D25">
      <w:pPr>
        <w:spacing w:line="20" w:lineRule="exact"/>
        <w:jc w:val="center"/>
        <w:rPr>
          <w:rFonts w:ascii="黑体" w:eastAsia="黑体" w:hAnsi="黑体"/>
          <w:sz w:val="32"/>
          <w:szCs w:val="32"/>
        </w:rPr>
      </w:pPr>
      <w:bookmarkStart w:id="29" w:name="BookMark4"/>
      <w:bookmarkEnd w:id="28"/>
    </w:p>
    <w:p w14:paraId="169F5CCB"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CE8A7EC5A98A4CC49E7B0368DE21CED9"/>
        </w:placeholder>
      </w:sdtPr>
      <w:sdtEndPr/>
      <w:sdtContent>
        <w:bookmarkStart w:id="30" w:name="_GoBack" w:displacedByCustomXml="prev"/>
        <w:bookmarkStart w:id="31" w:name="NEW_STAND_NAME" w:displacedByCustomXml="prev"/>
        <w:p w14:paraId="7AB7933C" w14:textId="42025E8A" w:rsidR="00F26B7E" w:rsidRPr="00F26B7E" w:rsidRDefault="00EC6F40" w:rsidP="002546E4">
          <w:pPr>
            <w:pStyle w:val="afffffffffd"/>
            <w:spacing w:beforeLines="1" w:before="2" w:afterLines="220" w:after="528"/>
          </w:pPr>
          <w:r>
            <w:rPr>
              <w:rFonts w:hint="eastAsia"/>
            </w:rPr>
            <w:t>压力</w:t>
          </w:r>
          <w:r w:rsidR="00BD0170">
            <w:rPr>
              <w:rFonts w:hint="eastAsia"/>
            </w:rPr>
            <w:t>蒸汽灭菌器</w:t>
          </w:r>
          <w:r w:rsidR="00BD0170">
            <w:t xml:space="preserve"> 生物安全性能要求</w:t>
          </w:r>
        </w:p>
        <w:bookmarkEnd w:id="30" w:displacedByCustomXml="next"/>
      </w:sdtContent>
    </w:sdt>
    <w:bookmarkEnd w:id="31" w:displacedByCustomXml="prev"/>
    <w:p w14:paraId="6F986D8A" w14:textId="77777777" w:rsidR="00E2552F" w:rsidRPr="00944C66" w:rsidRDefault="00E2552F" w:rsidP="00197BFD">
      <w:pPr>
        <w:pStyle w:val="afff8"/>
        <w:spacing w:before="240" w:after="240"/>
      </w:pPr>
      <w:bookmarkStart w:id="32" w:name="_Toc17233325"/>
      <w:bookmarkStart w:id="33" w:name="_Toc17233333"/>
      <w:bookmarkStart w:id="34" w:name="_Toc24884211"/>
      <w:bookmarkStart w:id="35" w:name="_Toc24884218"/>
      <w:bookmarkStart w:id="36" w:name="_Toc26648465"/>
      <w:bookmarkStart w:id="37" w:name="_Toc26718930"/>
      <w:bookmarkStart w:id="38" w:name="_Toc26986530"/>
      <w:bookmarkStart w:id="39" w:name="_Toc26986771"/>
      <w:bookmarkStart w:id="40" w:name="_Toc97195091"/>
      <w:bookmarkStart w:id="41" w:name="_Toc101168051"/>
      <w:bookmarkStart w:id="42" w:name="_Toc101452647"/>
      <w:bookmarkStart w:id="43" w:name="_Toc101453116"/>
      <w:bookmarkStart w:id="44" w:name="_Toc101453738"/>
      <w:bookmarkStart w:id="45" w:name="_Toc102650705"/>
      <w:r w:rsidRPr="00944C66">
        <w:rPr>
          <w:rFonts w:hint="eastAsia"/>
        </w:rPr>
        <w:t>范围</w:t>
      </w:r>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45AF3401" w14:textId="6FF1A846" w:rsidR="00BA605E" w:rsidRPr="00944C66" w:rsidRDefault="00BA605E" w:rsidP="00A45734">
      <w:pPr>
        <w:pStyle w:val="afffff2"/>
        <w:ind w:firstLine="420"/>
        <w:rPr>
          <w:u w:color="FFFFFF"/>
        </w:rPr>
      </w:pPr>
      <w:bookmarkStart w:id="46" w:name="_Toc17233326"/>
      <w:bookmarkStart w:id="47" w:name="_Toc17233334"/>
      <w:bookmarkStart w:id="48" w:name="_Toc24884212"/>
      <w:bookmarkStart w:id="49" w:name="_Toc24884219"/>
      <w:bookmarkStart w:id="50" w:name="_Toc26648466"/>
      <w:r w:rsidRPr="00944C66">
        <w:rPr>
          <w:rFonts w:hint="eastAsia"/>
          <w:u w:color="FFFFFF"/>
        </w:rPr>
        <w:t>本标准规定了</w:t>
      </w:r>
      <w:r w:rsidR="00EC6F40">
        <w:rPr>
          <w:rFonts w:hint="eastAsia"/>
          <w:u w:color="FFFFFF"/>
        </w:rPr>
        <w:t>压力</w:t>
      </w:r>
      <w:r w:rsidRPr="00944C66">
        <w:rPr>
          <w:rFonts w:hint="eastAsia"/>
          <w:u w:color="FFFFFF"/>
        </w:rPr>
        <w:t>蒸汽灭菌器（以下简称灭菌器）生物安全性能要求的术语和定义、要求和试验方法。</w:t>
      </w:r>
    </w:p>
    <w:p w14:paraId="75DE0C2B" w14:textId="77777777" w:rsidR="009E320D" w:rsidRPr="00944C66" w:rsidRDefault="009E320D" w:rsidP="009E320D">
      <w:pPr>
        <w:pStyle w:val="afffff2"/>
        <w:ind w:firstLine="420"/>
        <w:rPr>
          <w:color w:val="FF0000"/>
          <w:sz w:val="18"/>
          <w:szCs w:val="18"/>
          <w:u w:color="FFFFFF"/>
        </w:rPr>
      </w:pPr>
      <w:r w:rsidRPr="00944C66">
        <w:rPr>
          <w:rFonts w:hint="eastAsia"/>
          <w:u w:color="FFFFFF"/>
        </w:rPr>
        <w:t>本标准适用于以</w:t>
      </w:r>
      <w:r w:rsidRPr="00944C66">
        <w:rPr>
          <w:rFonts w:hint="eastAsia"/>
        </w:rPr>
        <w:t>生物安全为目的的材料、器械、器皿、培养基以及废弃物等物品的灭菌，以</w:t>
      </w:r>
      <w:r w:rsidRPr="00944C66">
        <w:rPr>
          <w:rFonts w:hint="eastAsia"/>
          <w:u w:color="FFFFFF"/>
        </w:rPr>
        <w:t>防止通过气溶胶等方式传播的致病因子对人员、动植物或环境造成污染。</w:t>
      </w:r>
    </w:p>
    <w:p w14:paraId="6D6AE15A" w14:textId="0901AA2A" w:rsidR="00BA605E" w:rsidRPr="00944C66" w:rsidRDefault="00BA605E" w:rsidP="00A45734">
      <w:pPr>
        <w:pStyle w:val="afffff2"/>
        <w:ind w:firstLine="420"/>
        <w:rPr>
          <w:color w:val="000000" w:themeColor="text1"/>
        </w:rPr>
      </w:pPr>
      <w:r w:rsidRPr="00944C66">
        <w:rPr>
          <w:rFonts w:hint="eastAsia"/>
          <w:u w:color="FFFFFF"/>
        </w:rPr>
        <w:t>本标准中规定的灭菌器</w:t>
      </w:r>
      <w:r w:rsidR="009E320D" w:rsidRPr="00944C66">
        <w:rPr>
          <w:rFonts w:hint="eastAsia"/>
          <w:u w:color="FFFFFF"/>
        </w:rPr>
        <w:t>通常</w:t>
      </w:r>
      <w:r w:rsidRPr="00944C66">
        <w:rPr>
          <w:rFonts w:hint="eastAsia"/>
          <w:u w:color="FFFFFF"/>
        </w:rPr>
        <w:t>用于有生物安全需求</w:t>
      </w:r>
      <w:r w:rsidR="00FB37C7" w:rsidRPr="00944C66">
        <w:rPr>
          <w:rFonts w:hint="eastAsia"/>
        </w:rPr>
        <w:t>且</w:t>
      </w:r>
      <w:r w:rsidR="004A4C7B" w:rsidRPr="00944C66">
        <w:rPr>
          <w:rFonts w:hint="eastAsia"/>
          <w:color w:val="000000" w:themeColor="text1"/>
        </w:rPr>
        <w:t>生物安全防护</w:t>
      </w:r>
      <w:r w:rsidR="00FB37C7" w:rsidRPr="00944C66">
        <w:rPr>
          <w:rFonts w:hint="eastAsia"/>
          <w:color w:val="000000" w:themeColor="text1"/>
        </w:rPr>
        <w:t>等级</w:t>
      </w:r>
      <w:r w:rsidR="004A4C7B" w:rsidRPr="00944C66">
        <w:rPr>
          <w:rFonts w:hint="eastAsia"/>
          <w:color w:val="000000" w:themeColor="text1"/>
        </w:rPr>
        <w:t>达到二级及以上的实验室或</w:t>
      </w:r>
      <w:r w:rsidR="00E523B4">
        <w:rPr>
          <w:rFonts w:hint="eastAsia"/>
          <w:color w:val="000000" w:themeColor="text1"/>
        </w:rPr>
        <w:t>其他</w:t>
      </w:r>
      <w:r w:rsidR="004A4C7B" w:rsidRPr="00944C66">
        <w:rPr>
          <w:rFonts w:hint="eastAsia"/>
          <w:color w:val="000000" w:themeColor="text1"/>
        </w:rPr>
        <w:t>场所</w:t>
      </w:r>
      <w:r w:rsidRPr="00944C66">
        <w:rPr>
          <w:rFonts w:hint="eastAsia"/>
          <w:color w:val="000000" w:themeColor="text1"/>
        </w:rPr>
        <w:t>。</w:t>
      </w:r>
    </w:p>
    <w:p w14:paraId="119465DC" w14:textId="77777777" w:rsidR="00BA605E" w:rsidRPr="00944C66" w:rsidRDefault="00BA605E" w:rsidP="00A45734">
      <w:pPr>
        <w:pStyle w:val="afffff2"/>
        <w:ind w:firstLine="420"/>
      </w:pPr>
      <w:r w:rsidRPr="00944C66">
        <w:rPr>
          <w:rFonts w:hint="eastAsia"/>
        </w:rPr>
        <w:t>本标准未规定涉及使用风险范围的安全要求，未规定湿热灭菌的确认和常规控制的要求。</w:t>
      </w:r>
    </w:p>
    <w:p w14:paraId="051468EA" w14:textId="77777777" w:rsidR="008B0C9C" w:rsidRPr="00944C66" w:rsidRDefault="00BA605E" w:rsidP="00A45734">
      <w:pPr>
        <w:pStyle w:val="afffff2"/>
        <w:ind w:firstLine="420"/>
      </w:pPr>
      <w:r w:rsidRPr="00944C66">
        <w:rPr>
          <w:rFonts w:hint="eastAsia"/>
        </w:rPr>
        <w:t>本标准不适用密闭性液体的灭菌</w:t>
      </w:r>
      <w:r w:rsidR="00FB37C7" w:rsidRPr="00944C66">
        <w:rPr>
          <w:rFonts w:hint="eastAsia"/>
        </w:rPr>
        <w:t>。</w:t>
      </w:r>
    </w:p>
    <w:p w14:paraId="7B099120" w14:textId="77777777" w:rsidR="00E2552F" w:rsidRPr="00944C66" w:rsidRDefault="00E2552F" w:rsidP="00197BFD">
      <w:pPr>
        <w:pStyle w:val="afff8"/>
        <w:spacing w:before="240" w:after="240"/>
      </w:pPr>
      <w:bookmarkStart w:id="51" w:name="_Toc26718931"/>
      <w:bookmarkStart w:id="52" w:name="_Toc26986531"/>
      <w:bookmarkStart w:id="53" w:name="_Toc26986772"/>
      <w:bookmarkStart w:id="54" w:name="_Toc97195092"/>
      <w:bookmarkStart w:id="55" w:name="_Toc101168052"/>
      <w:bookmarkStart w:id="56" w:name="_Toc101452648"/>
      <w:bookmarkStart w:id="57" w:name="_Toc101453117"/>
      <w:bookmarkStart w:id="58" w:name="_Toc101453739"/>
      <w:bookmarkStart w:id="59" w:name="_Toc102650706"/>
      <w:r w:rsidRPr="00944C66">
        <w:rPr>
          <w:rFonts w:hint="eastAsia"/>
        </w:rPr>
        <w:t>规范性引用文件</w:t>
      </w:r>
      <w:bookmarkEnd w:id="46"/>
      <w:bookmarkEnd w:id="47"/>
      <w:bookmarkEnd w:id="48"/>
      <w:bookmarkEnd w:id="49"/>
      <w:bookmarkEnd w:id="50"/>
      <w:bookmarkEnd w:id="51"/>
      <w:bookmarkEnd w:id="52"/>
      <w:bookmarkEnd w:id="53"/>
      <w:bookmarkEnd w:id="54"/>
      <w:bookmarkEnd w:id="55"/>
      <w:bookmarkEnd w:id="56"/>
      <w:bookmarkEnd w:id="57"/>
      <w:bookmarkEnd w:id="58"/>
      <w:bookmarkEnd w:id="59"/>
    </w:p>
    <w:sdt>
      <w:sdtPr>
        <w:rPr>
          <w:rFonts w:hint="eastAsia"/>
        </w:rPr>
        <w:id w:val="715848253"/>
        <w:placeholder>
          <w:docPart w:val="429E194F42A047EB90833340E33F3B1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39117AB4" w14:textId="77777777" w:rsidR="00D9060C" w:rsidRPr="00944C66" w:rsidRDefault="00E357FF" w:rsidP="009558E2">
          <w:pPr>
            <w:pStyle w:val="afffff2"/>
            <w:spacing w:beforeLines="50" w:before="120"/>
            <w:ind w:firstLine="420"/>
          </w:pPr>
          <w:r w:rsidRPr="00944C66">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E9D0B74" w14:textId="759D06E4" w:rsidR="00A1422A" w:rsidRPr="00944C66" w:rsidRDefault="00A1422A" w:rsidP="009E320D">
      <w:pPr>
        <w:pStyle w:val="afffff2"/>
        <w:ind w:firstLine="420"/>
      </w:pPr>
      <w:r w:rsidRPr="00944C66">
        <w:rPr>
          <w:rFonts w:hint="eastAsia"/>
        </w:rPr>
        <w:t>G</w:t>
      </w:r>
      <w:r w:rsidRPr="00944C66">
        <w:t>B 18281.1</w:t>
      </w:r>
      <w:r w:rsidR="009E320D" w:rsidRPr="00944C66">
        <w:t xml:space="preserve"> </w:t>
      </w:r>
      <w:r w:rsidRPr="00944C66">
        <w:t>医疗保健产品灭菌</w:t>
      </w:r>
      <w:r w:rsidR="009E320D" w:rsidRPr="00944C66">
        <w:t xml:space="preserve"> </w:t>
      </w:r>
      <w:r w:rsidRPr="00944C66">
        <w:t>生物指示物</w:t>
      </w:r>
      <w:r w:rsidR="009E320D" w:rsidRPr="00944C66">
        <w:t xml:space="preserve"> </w:t>
      </w:r>
      <w:r w:rsidRPr="00944C66">
        <w:t>第</w:t>
      </w:r>
      <w:r w:rsidRPr="00944C66">
        <w:rPr>
          <w:rFonts w:hint="eastAsia"/>
        </w:rPr>
        <w:t>1部分：通则</w:t>
      </w:r>
    </w:p>
    <w:p w14:paraId="19CD4699" w14:textId="7F5B3AAD" w:rsidR="00A1422A" w:rsidRPr="00944C66" w:rsidRDefault="00A1422A" w:rsidP="009E320D">
      <w:pPr>
        <w:pStyle w:val="afffff2"/>
        <w:ind w:firstLine="420"/>
      </w:pPr>
      <w:r w:rsidRPr="00944C66">
        <w:rPr>
          <w:rFonts w:hint="eastAsia"/>
        </w:rPr>
        <w:t>G</w:t>
      </w:r>
      <w:r w:rsidRPr="00944C66">
        <w:t>B 19489-2008</w:t>
      </w:r>
      <w:r w:rsidR="009E320D" w:rsidRPr="00944C66">
        <w:t xml:space="preserve"> </w:t>
      </w:r>
      <w:r w:rsidRPr="00944C66">
        <w:t>实验室</w:t>
      </w:r>
      <w:r w:rsidRPr="00944C66">
        <w:rPr>
          <w:rFonts w:hint="eastAsia"/>
        </w:rPr>
        <w:t xml:space="preserve"> </w:t>
      </w:r>
      <w:r w:rsidRPr="00944C66">
        <w:t xml:space="preserve"> 生物安全通用要求</w:t>
      </w:r>
    </w:p>
    <w:p w14:paraId="731A0CF5" w14:textId="3A54E661" w:rsidR="00BA605E" w:rsidRPr="00944C66" w:rsidRDefault="00BA605E" w:rsidP="009E320D">
      <w:pPr>
        <w:pStyle w:val="afffff2"/>
        <w:ind w:firstLine="420"/>
      </w:pPr>
      <w:r w:rsidRPr="00944C66">
        <w:rPr>
          <w:rFonts w:hint="eastAsia"/>
        </w:rPr>
        <w:t>中华人民共和国药典四部（2020版）</w:t>
      </w:r>
      <w:r w:rsidR="00D25C8D" w:rsidRPr="00944C66">
        <w:t>（国家药典委员会）</w:t>
      </w:r>
    </w:p>
    <w:p w14:paraId="497007BE" w14:textId="77777777" w:rsidR="00B265BC" w:rsidRPr="00944C66" w:rsidRDefault="00FD59EB" w:rsidP="00197BFD">
      <w:pPr>
        <w:pStyle w:val="afff8"/>
        <w:spacing w:before="240" w:after="240"/>
      </w:pPr>
      <w:bookmarkStart w:id="60" w:name="_Toc97195093"/>
      <w:bookmarkStart w:id="61" w:name="_Toc101168053"/>
      <w:bookmarkStart w:id="62" w:name="_Toc101452649"/>
      <w:bookmarkStart w:id="63" w:name="_Toc101453118"/>
      <w:bookmarkStart w:id="64" w:name="_Toc101453740"/>
      <w:bookmarkStart w:id="65" w:name="_Toc102650707"/>
      <w:r w:rsidRPr="00944C66">
        <w:rPr>
          <w:rFonts w:hint="eastAsia"/>
          <w:szCs w:val="21"/>
        </w:rPr>
        <w:t>术语和定义</w:t>
      </w:r>
      <w:bookmarkEnd w:id="60"/>
      <w:bookmarkEnd w:id="61"/>
      <w:bookmarkEnd w:id="62"/>
      <w:bookmarkEnd w:id="63"/>
      <w:bookmarkEnd w:id="64"/>
      <w:bookmarkEnd w:id="65"/>
    </w:p>
    <w:bookmarkStart w:id="66" w:name="_Toc26986532" w:displacedByCustomXml="next"/>
    <w:bookmarkEnd w:id="66" w:displacedByCustomXml="next"/>
    <w:sdt>
      <w:sdtPr>
        <w:id w:val="-1909835108"/>
        <w:placeholder>
          <w:docPart w:val="7E4AECE763EC4B89B0536CA574732BF0"/>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69E5DDDC" w14:textId="77777777" w:rsidR="003C010C" w:rsidRPr="00944C66" w:rsidRDefault="00E357FF" w:rsidP="009558E2">
          <w:pPr>
            <w:pStyle w:val="afffff2"/>
            <w:spacing w:beforeLines="50" w:before="120" w:afterLines="50" w:after="120"/>
            <w:ind w:firstLine="420"/>
          </w:pPr>
          <w:r w:rsidRPr="00944C66">
            <w:rPr>
              <w:rFonts w:hint="eastAsia"/>
            </w:rPr>
            <w:t>下列术语和定义适用于本文件。</w:t>
          </w:r>
        </w:p>
      </w:sdtContent>
    </w:sdt>
    <w:p w14:paraId="327D38F5" w14:textId="77777777" w:rsidR="00BA605E" w:rsidRPr="00944C66" w:rsidRDefault="00BA605E" w:rsidP="00197BFD">
      <w:pPr>
        <w:pStyle w:val="afff9"/>
        <w:spacing w:before="120" w:after="120"/>
      </w:pPr>
      <w:bookmarkStart w:id="67" w:name="_Toc101168054"/>
      <w:bookmarkStart w:id="68" w:name="_Toc101452650"/>
      <w:r w:rsidRPr="00944C66">
        <w:rPr>
          <w:rFonts w:hint="eastAsia"/>
        </w:rPr>
        <w:t>生物安全</w:t>
      </w:r>
      <w:r w:rsidR="00251A50" w:rsidRPr="00944C66">
        <w:rPr>
          <w:rFonts w:hint="eastAsia"/>
        </w:rPr>
        <w:t xml:space="preserve"> </w:t>
      </w:r>
      <w:r w:rsidR="007417B2" w:rsidRPr="00944C66">
        <w:t>biosafety</w:t>
      </w:r>
      <w:bookmarkEnd w:id="67"/>
      <w:bookmarkEnd w:id="68"/>
    </w:p>
    <w:p w14:paraId="08FEE866" w14:textId="77777777" w:rsidR="004B3E93" w:rsidRPr="00944C66" w:rsidRDefault="005571EA" w:rsidP="009558E2">
      <w:pPr>
        <w:pStyle w:val="affffffffffff0"/>
        <w:spacing w:beforeLines="50" w:before="120" w:afterLines="50" w:after="120"/>
      </w:pPr>
      <w:r w:rsidRPr="00944C66">
        <w:rPr>
          <w:rFonts w:hint="eastAsia"/>
        </w:rPr>
        <w:t>与生物有关的各种因素对国家社会、经济、人民健康及生态环境所产生的危害或潜在风险。</w:t>
      </w:r>
    </w:p>
    <w:p w14:paraId="362638EB" w14:textId="77777777" w:rsidR="00861B56" w:rsidRPr="00944C66" w:rsidRDefault="00861B56" w:rsidP="00861B56">
      <w:pPr>
        <w:pStyle w:val="afff9"/>
        <w:spacing w:before="120" w:after="120"/>
      </w:pPr>
      <w:bookmarkStart w:id="69" w:name="_Toc101168055"/>
      <w:bookmarkStart w:id="70" w:name="_Toc101452651"/>
      <w:r w:rsidRPr="00944C66">
        <w:rPr>
          <w:rFonts w:hint="eastAsia"/>
        </w:rPr>
        <w:t xml:space="preserve">防护区 </w:t>
      </w:r>
      <w:r w:rsidR="007417B2" w:rsidRPr="00944C66">
        <w:rPr>
          <w:rFonts w:hint="eastAsia"/>
        </w:rPr>
        <w:t>c</w:t>
      </w:r>
      <w:r w:rsidR="007417B2" w:rsidRPr="00944C66">
        <w:t>ontainment area</w:t>
      </w:r>
      <w:bookmarkEnd w:id="69"/>
      <w:bookmarkEnd w:id="70"/>
    </w:p>
    <w:p w14:paraId="73625B1F" w14:textId="77777777" w:rsidR="00E523F0" w:rsidRPr="00944C66" w:rsidRDefault="00E523F0" w:rsidP="009558E2">
      <w:pPr>
        <w:pStyle w:val="affffffffffff0"/>
        <w:spacing w:beforeLines="50" w:before="120" w:afterLines="50" w:after="120"/>
      </w:pPr>
      <w:r w:rsidRPr="00944C66">
        <w:rPr>
          <w:rFonts w:hint="eastAsia"/>
        </w:rPr>
        <w:t>生物风险相对较大</w:t>
      </w:r>
      <w:r w:rsidR="004130D9" w:rsidRPr="00944C66">
        <w:rPr>
          <w:rFonts w:hint="eastAsia"/>
        </w:rPr>
        <w:t>的区域，</w:t>
      </w:r>
      <w:r w:rsidRPr="00944C66">
        <w:rPr>
          <w:rFonts w:hint="eastAsia"/>
        </w:rPr>
        <w:t>对围护结构的密闭性、气流，以及人员进入、个体防护等进行控制的区域。</w:t>
      </w:r>
    </w:p>
    <w:p w14:paraId="1F4EA69B" w14:textId="77777777" w:rsidR="00E523F0" w:rsidRPr="00944C66" w:rsidRDefault="00E523F0" w:rsidP="00197BFD">
      <w:pPr>
        <w:pStyle w:val="afff9"/>
        <w:spacing w:before="120" w:after="120"/>
      </w:pPr>
      <w:bookmarkStart w:id="71" w:name="_Toc340735868"/>
      <w:bookmarkStart w:id="72" w:name="_Toc340735836"/>
      <w:bookmarkStart w:id="73" w:name="_Toc101168056"/>
      <w:bookmarkStart w:id="74" w:name="_Toc101452652"/>
      <w:bookmarkEnd w:id="71"/>
      <w:bookmarkEnd w:id="72"/>
      <w:r w:rsidRPr="00944C66">
        <w:rPr>
          <w:rFonts w:hint="eastAsia"/>
        </w:rPr>
        <w:t>辅助工作区</w:t>
      </w:r>
      <w:r w:rsidR="00251A50" w:rsidRPr="00944C66">
        <w:rPr>
          <w:rFonts w:hint="eastAsia"/>
        </w:rPr>
        <w:t xml:space="preserve"> </w:t>
      </w:r>
      <w:r w:rsidR="007417B2" w:rsidRPr="00944C66">
        <w:rPr>
          <w:rFonts w:hint="eastAsia"/>
        </w:rPr>
        <w:t>n</w:t>
      </w:r>
      <w:r w:rsidR="007417B2" w:rsidRPr="00944C66">
        <w:t>on-</w:t>
      </w:r>
      <w:r w:rsidR="007417B2" w:rsidRPr="00944C66">
        <w:rPr>
          <w:rFonts w:hint="eastAsia"/>
        </w:rPr>
        <w:t>c</w:t>
      </w:r>
      <w:r w:rsidR="007417B2" w:rsidRPr="00944C66">
        <w:t>ontainment area</w:t>
      </w:r>
      <w:bookmarkEnd w:id="73"/>
      <w:bookmarkEnd w:id="74"/>
    </w:p>
    <w:p w14:paraId="275A42FB" w14:textId="77777777" w:rsidR="00E523F0" w:rsidRPr="00944C66" w:rsidRDefault="00E523F0" w:rsidP="009558E2">
      <w:pPr>
        <w:pStyle w:val="affffffffffff0"/>
        <w:spacing w:beforeLines="50" w:before="120" w:afterLines="50" w:after="120"/>
      </w:pPr>
      <w:r w:rsidRPr="00944C66">
        <w:rPr>
          <w:rFonts w:hint="eastAsia"/>
        </w:rPr>
        <w:t>生物风险相对较小的区域，也指防护区以外的区域。</w:t>
      </w:r>
    </w:p>
    <w:p w14:paraId="4CC85347" w14:textId="77777777" w:rsidR="00E523F0" w:rsidRPr="00944C66" w:rsidRDefault="00E523F0" w:rsidP="00197BFD">
      <w:pPr>
        <w:pStyle w:val="afff8"/>
        <w:spacing w:before="240" w:after="240"/>
      </w:pPr>
      <w:bookmarkStart w:id="75" w:name="_Toc340735869"/>
      <w:bookmarkStart w:id="76" w:name="_Toc341174429"/>
      <w:bookmarkStart w:id="77" w:name="_Toc320277936"/>
      <w:bookmarkStart w:id="78" w:name="_Toc308269304"/>
      <w:bookmarkStart w:id="79" w:name="_Toc340735837"/>
      <w:bookmarkStart w:id="80" w:name="_Toc308269260"/>
      <w:bookmarkStart w:id="81" w:name="_Toc320277893"/>
      <w:bookmarkStart w:id="82" w:name="_Toc101168057"/>
      <w:bookmarkStart w:id="83" w:name="_Toc101452653"/>
      <w:bookmarkStart w:id="84" w:name="_Toc101453119"/>
      <w:bookmarkStart w:id="85" w:name="_Toc101453741"/>
      <w:bookmarkStart w:id="86" w:name="_Toc102650708"/>
      <w:r w:rsidRPr="00944C66">
        <w:rPr>
          <w:rFonts w:hint="eastAsia"/>
        </w:rPr>
        <w:t>要求</w:t>
      </w:r>
      <w:bookmarkEnd w:id="75"/>
      <w:bookmarkEnd w:id="76"/>
      <w:bookmarkEnd w:id="77"/>
      <w:bookmarkEnd w:id="78"/>
      <w:bookmarkEnd w:id="79"/>
      <w:bookmarkEnd w:id="80"/>
      <w:bookmarkEnd w:id="81"/>
      <w:bookmarkEnd w:id="82"/>
      <w:bookmarkEnd w:id="83"/>
      <w:bookmarkEnd w:id="84"/>
      <w:bookmarkEnd w:id="85"/>
      <w:bookmarkEnd w:id="86"/>
    </w:p>
    <w:p w14:paraId="3C2F9832" w14:textId="77777777" w:rsidR="00300FF7" w:rsidRPr="00944C66" w:rsidRDefault="004630B4" w:rsidP="00197BFD">
      <w:pPr>
        <w:pStyle w:val="afff9"/>
        <w:spacing w:before="120" w:after="120"/>
        <w:rPr>
          <w:rFonts w:hAnsi="黑体"/>
        </w:rPr>
      </w:pPr>
      <w:bookmarkStart w:id="87" w:name="_Toc101168058"/>
      <w:bookmarkStart w:id="88" w:name="_Toc101452654"/>
      <w:bookmarkStart w:id="89" w:name="OLE_LINK3"/>
      <w:bookmarkStart w:id="90" w:name="OLE_LINK4"/>
      <w:r w:rsidRPr="00944C66">
        <w:rPr>
          <w:rFonts w:hAnsi="黑体"/>
        </w:rPr>
        <w:t>双门互锁</w:t>
      </w:r>
      <w:bookmarkEnd w:id="87"/>
      <w:bookmarkEnd w:id="88"/>
    </w:p>
    <w:p w14:paraId="08EE81FF" w14:textId="77777777" w:rsidR="00300FF7" w:rsidRPr="00944C66" w:rsidRDefault="006457E8" w:rsidP="009E320D">
      <w:pPr>
        <w:pStyle w:val="afffff2"/>
        <w:ind w:firstLine="420"/>
      </w:pPr>
      <w:r w:rsidRPr="00944C66">
        <w:rPr>
          <w:rFonts w:hint="eastAsia"/>
        </w:rPr>
        <w:t>双门</w:t>
      </w:r>
      <w:r w:rsidR="00300FF7" w:rsidRPr="00944C66">
        <w:rPr>
          <w:rFonts w:hint="eastAsia"/>
        </w:rPr>
        <w:t>灭菌器应装有</w:t>
      </w:r>
      <w:r w:rsidR="00E31BA0" w:rsidRPr="00944C66">
        <w:rPr>
          <w:rFonts w:hint="eastAsia"/>
        </w:rPr>
        <w:t>双门互锁</w:t>
      </w:r>
      <w:r w:rsidR="00300FF7" w:rsidRPr="00944C66">
        <w:rPr>
          <w:rFonts w:hint="eastAsia"/>
        </w:rPr>
        <w:t>装置，</w:t>
      </w:r>
      <w:r w:rsidRPr="00944C66">
        <w:rPr>
          <w:rFonts w:hint="eastAsia"/>
        </w:rPr>
        <w:t>在正常工作过程中，双门不能同时</w:t>
      </w:r>
      <w:r w:rsidR="0090394A" w:rsidRPr="00944C66">
        <w:rPr>
          <w:rFonts w:hint="eastAsia"/>
        </w:rPr>
        <w:t>解除密封</w:t>
      </w:r>
      <w:r w:rsidRPr="00944C66">
        <w:rPr>
          <w:rFonts w:hint="eastAsia"/>
        </w:rPr>
        <w:t>，防护区一侧的门</w:t>
      </w:r>
      <w:r w:rsidR="0090394A" w:rsidRPr="00944C66">
        <w:rPr>
          <w:rFonts w:hint="eastAsia"/>
        </w:rPr>
        <w:t>解除密封</w:t>
      </w:r>
      <w:r w:rsidRPr="00944C66">
        <w:rPr>
          <w:rFonts w:hint="eastAsia"/>
        </w:rPr>
        <w:t>以后，</w:t>
      </w:r>
      <w:r w:rsidR="00515B29" w:rsidRPr="00944C66">
        <w:rPr>
          <w:rFonts w:hint="eastAsia"/>
        </w:rPr>
        <w:t>应</w:t>
      </w:r>
      <w:r w:rsidRPr="00944C66">
        <w:rPr>
          <w:rFonts w:hint="eastAsia"/>
        </w:rPr>
        <w:t>经过一个有效的灭菌循环后，</w:t>
      </w:r>
      <w:r w:rsidR="0090394A" w:rsidRPr="00944C66">
        <w:rPr>
          <w:rFonts w:hint="eastAsia"/>
        </w:rPr>
        <w:t>辅助工作区</w:t>
      </w:r>
      <w:r w:rsidRPr="00944C66">
        <w:rPr>
          <w:rFonts w:hint="eastAsia"/>
        </w:rPr>
        <w:t>一侧的门才能</w:t>
      </w:r>
      <w:r w:rsidR="0090394A" w:rsidRPr="00944C66">
        <w:rPr>
          <w:rFonts w:hint="eastAsia"/>
        </w:rPr>
        <w:t>解除密封</w:t>
      </w:r>
      <w:r w:rsidRPr="00944C66">
        <w:rPr>
          <w:rFonts w:hint="eastAsia"/>
        </w:rPr>
        <w:t>。</w:t>
      </w:r>
    </w:p>
    <w:p w14:paraId="40FDC038" w14:textId="77777777" w:rsidR="00300FF7" w:rsidRPr="00944C66" w:rsidRDefault="00300FF7" w:rsidP="00197BFD">
      <w:pPr>
        <w:pStyle w:val="afff9"/>
        <w:spacing w:before="120" w:after="120"/>
      </w:pPr>
      <w:bookmarkStart w:id="91" w:name="_Toc340735841"/>
      <w:bookmarkStart w:id="92" w:name="_Toc340735873"/>
      <w:bookmarkStart w:id="93" w:name="_Toc320277899"/>
      <w:bookmarkStart w:id="94" w:name="_Toc101168059"/>
      <w:bookmarkStart w:id="95" w:name="_Toc101452655"/>
      <w:bookmarkStart w:id="96" w:name="_Toc308269264"/>
      <w:bookmarkEnd w:id="89"/>
      <w:bookmarkEnd w:id="90"/>
      <w:r w:rsidRPr="00944C66">
        <w:rPr>
          <w:rFonts w:hint="eastAsia"/>
        </w:rPr>
        <w:t>仪表和显示装置</w:t>
      </w:r>
      <w:bookmarkEnd w:id="91"/>
      <w:bookmarkEnd w:id="92"/>
      <w:bookmarkEnd w:id="93"/>
      <w:bookmarkEnd w:id="94"/>
      <w:bookmarkEnd w:id="95"/>
    </w:p>
    <w:p w14:paraId="61C4011A" w14:textId="77777777" w:rsidR="00300FF7" w:rsidRPr="00944C66" w:rsidRDefault="006D7EED" w:rsidP="009E320D">
      <w:pPr>
        <w:pStyle w:val="afffffffff6"/>
      </w:pPr>
      <w:r w:rsidRPr="00944C66">
        <w:rPr>
          <w:rFonts w:hint="eastAsia"/>
        </w:rPr>
        <w:t>生物安全防护水平为</w:t>
      </w:r>
      <w:r w:rsidR="00300FF7" w:rsidRPr="00944C66">
        <w:rPr>
          <w:rFonts w:hint="eastAsia"/>
        </w:rPr>
        <w:t>三级、四级</w:t>
      </w:r>
      <w:r w:rsidRPr="00944C66">
        <w:rPr>
          <w:rFonts w:hint="eastAsia"/>
        </w:rPr>
        <w:t>的</w:t>
      </w:r>
      <w:r w:rsidR="00300FF7" w:rsidRPr="00944C66">
        <w:rPr>
          <w:rFonts w:hint="eastAsia"/>
        </w:rPr>
        <w:t>实验室</w:t>
      </w:r>
      <w:r w:rsidR="005571EA" w:rsidRPr="00944C66">
        <w:rPr>
          <w:rFonts w:hint="eastAsia"/>
        </w:rPr>
        <w:t>或</w:t>
      </w:r>
      <w:r w:rsidR="002F0B41" w:rsidRPr="00944C66">
        <w:rPr>
          <w:rFonts w:hint="eastAsia"/>
        </w:rPr>
        <w:t>其它</w:t>
      </w:r>
      <w:r w:rsidR="005571EA" w:rsidRPr="00944C66">
        <w:rPr>
          <w:rFonts w:hint="eastAsia"/>
        </w:rPr>
        <w:t>场所</w:t>
      </w:r>
      <w:r w:rsidRPr="00944C66">
        <w:rPr>
          <w:rFonts w:hint="eastAsia"/>
        </w:rPr>
        <w:t>使用的</w:t>
      </w:r>
      <w:r w:rsidR="005571EA" w:rsidRPr="00944C66">
        <w:rPr>
          <w:rFonts w:hint="eastAsia"/>
        </w:rPr>
        <w:t>灭菌器</w:t>
      </w:r>
      <w:r w:rsidRPr="00944C66">
        <w:rPr>
          <w:rFonts w:hint="eastAsia"/>
        </w:rPr>
        <w:t>，其</w:t>
      </w:r>
      <w:r w:rsidR="00300FF7" w:rsidRPr="00944C66">
        <w:rPr>
          <w:rFonts w:hint="eastAsia"/>
        </w:rPr>
        <w:t>灭菌室压力表、压力传感器应采用隔膜式。</w:t>
      </w:r>
    </w:p>
    <w:p w14:paraId="376B3DB4" w14:textId="77777777" w:rsidR="00300FF7" w:rsidRPr="00944C66" w:rsidRDefault="00300FF7" w:rsidP="00A45734">
      <w:pPr>
        <w:pStyle w:val="afffffffff6"/>
      </w:pPr>
      <w:r w:rsidRPr="00944C66">
        <w:rPr>
          <w:rFonts w:hint="eastAsia"/>
        </w:rPr>
        <w:t>双门灭菌器的卸载侧应有能够显示周期运行状况的显示装置。</w:t>
      </w:r>
    </w:p>
    <w:p w14:paraId="282AF484" w14:textId="77777777" w:rsidR="00300FF7" w:rsidRPr="00944C66" w:rsidRDefault="00300FF7" w:rsidP="00FD10B6">
      <w:pPr>
        <w:pStyle w:val="afff9"/>
        <w:spacing w:before="120" w:after="120"/>
      </w:pPr>
      <w:bookmarkStart w:id="97" w:name="_Toc320277900"/>
      <w:bookmarkStart w:id="98" w:name="_Toc340735874"/>
      <w:bookmarkStart w:id="99" w:name="_Toc340735842"/>
      <w:bookmarkStart w:id="100" w:name="_Toc101168060"/>
      <w:bookmarkStart w:id="101" w:name="_Toc101452656"/>
      <w:r w:rsidRPr="00944C66">
        <w:rPr>
          <w:rFonts w:hint="eastAsia"/>
        </w:rPr>
        <w:t>控制系统</w:t>
      </w:r>
      <w:bookmarkEnd w:id="97"/>
      <w:bookmarkEnd w:id="98"/>
      <w:bookmarkEnd w:id="99"/>
      <w:bookmarkEnd w:id="100"/>
      <w:bookmarkEnd w:id="101"/>
    </w:p>
    <w:p w14:paraId="12F3226E" w14:textId="77777777" w:rsidR="00300FF7" w:rsidRPr="00944C66" w:rsidRDefault="00300FF7" w:rsidP="009E320D">
      <w:pPr>
        <w:pStyle w:val="afffff2"/>
        <w:ind w:firstLine="420"/>
      </w:pPr>
      <w:r w:rsidRPr="00944C66">
        <w:rPr>
          <w:rFonts w:hint="eastAsia"/>
        </w:rPr>
        <w:t>控制系统的使用权限应实行多级管理。</w:t>
      </w:r>
    </w:p>
    <w:p w14:paraId="147C8B76" w14:textId="77777777" w:rsidR="00300FF7" w:rsidRPr="00944C66" w:rsidRDefault="00300FF7" w:rsidP="00197BFD">
      <w:pPr>
        <w:pStyle w:val="afff9"/>
        <w:spacing w:before="120" w:after="120"/>
      </w:pPr>
      <w:bookmarkStart w:id="102" w:name="_Toc340735875"/>
      <w:bookmarkStart w:id="103" w:name="_Toc340735843"/>
      <w:bookmarkStart w:id="104" w:name="_Toc101168061"/>
      <w:bookmarkStart w:id="105" w:name="_Toc101452657"/>
      <w:r w:rsidRPr="00944C66">
        <w:rPr>
          <w:rFonts w:hint="eastAsia"/>
        </w:rPr>
        <w:lastRenderedPageBreak/>
        <w:t>报警</w:t>
      </w:r>
      <w:bookmarkEnd w:id="102"/>
      <w:bookmarkEnd w:id="103"/>
      <w:bookmarkEnd w:id="104"/>
      <w:bookmarkEnd w:id="105"/>
    </w:p>
    <w:p w14:paraId="08FEFBDF" w14:textId="77777777" w:rsidR="00300FF7" w:rsidRPr="00944C66" w:rsidRDefault="00300FF7" w:rsidP="009E320D">
      <w:pPr>
        <w:pStyle w:val="afffffffff6"/>
      </w:pPr>
      <w:bookmarkStart w:id="106" w:name="_Toc320277901"/>
      <w:bookmarkStart w:id="107" w:name="_Toc308269270"/>
      <w:bookmarkEnd w:id="96"/>
      <w:r w:rsidRPr="00944C66">
        <w:rPr>
          <w:rFonts w:hint="eastAsia"/>
        </w:rPr>
        <w:t>外排气体过滤器异常报警</w:t>
      </w:r>
      <w:bookmarkEnd w:id="106"/>
    </w:p>
    <w:p w14:paraId="391150DC" w14:textId="77777777" w:rsidR="00300FF7" w:rsidRPr="00944C66" w:rsidRDefault="002F0B41" w:rsidP="009E320D">
      <w:pPr>
        <w:pStyle w:val="afffff2"/>
        <w:ind w:firstLine="420"/>
      </w:pPr>
      <w:r w:rsidRPr="00944C66">
        <w:rPr>
          <w:rFonts w:hint="eastAsia"/>
        </w:rPr>
        <w:t>生物安全防护水平为</w:t>
      </w:r>
      <w:r w:rsidR="00300FF7" w:rsidRPr="00944C66">
        <w:rPr>
          <w:rFonts w:hint="eastAsia"/>
        </w:rPr>
        <w:t>三级、四级</w:t>
      </w:r>
      <w:r w:rsidRPr="00944C66">
        <w:rPr>
          <w:rFonts w:hint="eastAsia"/>
        </w:rPr>
        <w:t>的实验室或其它场所使用的</w:t>
      </w:r>
      <w:r w:rsidR="00300FF7" w:rsidRPr="00944C66">
        <w:rPr>
          <w:rFonts w:hint="eastAsia"/>
        </w:rPr>
        <w:t>灭菌器，制造商应规定外排气体过滤器前后端压差，当前后端压</w:t>
      </w:r>
      <w:r w:rsidR="00685F73" w:rsidRPr="00944C66">
        <w:rPr>
          <w:rFonts w:hint="eastAsia"/>
        </w:rPr>
        <w:t>差</w:t>
      </w:r>
      <w:r w:rsidR="00300FF7" w:rsidRPr="00944C66">
        <w:rPr>
          <w:rFonts w:hint="eastAsia"/>
        </w:rPr>
        <w:t>超过或低于设定值时，应报警。</w:t>
      </w:r>
    </w:p>
    <w:p w14:paraId="6857E043" w14:textId="77777777" w:rsidR="00300FF7" w:rsidRPr="00944C66" w:rsidRDefault="00300FF7" w:rsidP="008C49C0">
      <w:pPr>
        <w:pStyle w:val="afffa"/>
        <w:spacing w:before="120" w:after="120"/>
        <w:outlineLvl w:val="9"/>
      </w:pPr>
      <w:bookmarkStart w:id="108" w:name="_Toc320277902"/>
      <w:r w:rsidRPr="00944C66">
        <w:rPr>
          <w:rFonts w:hint="eastAsia"/>
        </w:rPr>
        <w:t>外接公用设施异常报警</w:t>
      </w:r>
      <w:bookmarkEnd w:id="108"/>
    </w:p>
    <w:p w14:paraId="0E434A1A" w14:textId="77777777" w:rsidR="00300FF7" w:rsidRPr="00944C66" w:rsidRDefault="00300FF7" w:rsidP="00A45734">
      <w:pPr>
        <w:pStyle w:val="afffffffff5"/>
      </w:pPr>
      <w:r w:rsidRPr="00944C66">
        <w:rPr>
          <w:rFonts w:hint="eastAsia"/>
        </w:rPr>
        <w:t>制造商应规定外接蒸汽源压力范围，超出规定范围，</w:t>
      </w:r>
      <w:r w:rsidR="005B47D1" w:rsidRPr="00944C66">
        <w:rPr>
          <w:rFonts w:hint="eastAsia"/>
          <w:noProof/>
        </w:rPr>
        <w:t>灭菌器</w:t>
      </w:r>
      <w:r w:rsidRPr="00944C66">
        <w:rPr>
          <w:rFonts w:hint="eastAsia"/>
          <w:noProof/>
        </w:rPr>
        <w:t>应报警</w:t>
      </w:r>
      <w:r w:rsidRPr="00944C66">
        <w:rPr>
          <w:rFonts w:hint="eastAsia"/>
        </w:rPr>
        <w:t>。</w:t>
      </w:r>
    </w:p>
    <w:p w14:paraId="467E802A" w14:textId="77777777" w:rsidR="00300FF7" w:rsidRPr="00944C66" w:rsidRDefault="00300FF7" w:rsidP="00A45734">
      <w:pPr>
        <w:pStyle w:val="afffffffff5"/>
        <w:rPr>
          <w:noProof/>
        </w:rPr>
      </w:pPr>
      <w:r w:rsidRPr="00944C66">
        <w:rPr>
          <w:rFonts w:hint="eastAsia"/>
        </w:rPr>
        <w:t>制造商应规定外接水源压力范围，超出规定范围，</w:t>
      </w:r>
      <w:r w:rsidR="005B47D1" w:rsidRPr="00944C66">
        <w:rPr>
          <w:rFonts w:hint="eastAsia"/>
          <w:noProof/>
        </w:rPr>
        <w:t>灭菌器</w:t>
      </w:r>
      <w:r w:rsidRPr="00944C66">
        <w:rPr>
          <w:rFonts w:hint="eastAsia"/>
          <w:noProof/>
        </w:rPr>
        <w:t>应报警。</w:t>
      </w:r>
    </w:p>
    <w:p w14:paraId="7E07B85A" w14:textId="77777777" w:rsidR="00300FF7" w:rsidRPr="00944C66" w:rsidRDefault="00300FF7" w:rsidP="00A45734">
      <w:pPr>
        <w:pStyle w:val="afffffffff5"/>
      </w:pPr>
      <w:r w:rsidRPr="00944C66">
        <w:rPr>
          <w:rFonts w:hint="eastAsia"/>
        </w:rPr>
        <w:t>制造商应规定外接压缩空气压力范围，超出规定范围，</w:t>
      </w:r>
      <w:r w:rsidR="005B47D1" w:rsidRPr="00944C66">
        <w:rPr>
          <w:rFonts w:hint="eastAsia"/>
          <w:noProof/>
        </w:rPr>
        <w:t>灭菌器</w:t>
      </w:r>
      <w:r w:rsidRPr="00944C66">
        <w:rPr>
          <w:rFonts w:hint="eastAsia"/>
          <w:noProof/>
        </w:rPr>
        <w:t>应报警。</w:t>
      </w:r>
    </w:p>
    <w:p w14:paraId="09384085" w14:textId="77777777" w:rsidR="00E523F0" w:rsidRPr="00944C66" w:rsidRDefault="00300FF7" w:rsidP="0039505A">
      <w:pPr>
        <w:pStyle w:val="afff9"/>
        <w:spacing w:before="120" w:after="120"/>
      </w:pPr>
      <w:bookmarkStart w:id="109" w:name="_Toc308269272"/>
      <w:bookmarkStart w:id="110" w:name="_Toc320277906"/>
      <w:bookmarkStart w:id="111" w:name="_Toc340735844"/>
      <w:bookmarkStart w:id="112" w:name="_Toc340735876"/>
      <w:bookmarkStart w:id="113" w:name="_Toc101168062"/>
      <w:bookmarkStart w:id="114" w:name="_Toc101452658"/>
      <w:bookmarkEnd w:id="107"/>
      <w:r w:rsidRPr="00944C66">
        <w:rPr>
          <w:rFonts w:hint="eastAsia"/>
        </w:rPr>
        <w:t>数据传输</w:t>
      </w:r>
      <w:bookmarkEnd w:id="109"/>
      <w:bookmarkEnd w:id="110"/>
      <w:bookmarkEnd w:id="111"/>
      <w:bookmarkEnd w:id="112"/>
      <w:bookmarkEnd w:id="113"/>
      <w:bookmarkEnd w:id="114"/>
    </w:p>
    <w:p w14:paraId="4E0FF07A" w14:textId="77777777" w:rsidR="00E523F0" w:rsidRPr="00944C66" w:rsidRDefault="00606A10" w:rsidP="009E320D">
      <w:pPr>
        <w:pStyle w:val="afffff2"/>
        <w:ind w:firstLine="420"/>
      </w:pPr>
      <w:r w:rsidRPr="00944C66">
        <w:rPr>
          <w:rFonts w:hint="eastAsia"/>
        </w:rPr>
        <w:t>生物安全防护水平为三级、四级实验室或其它场所使用的灭菌器</w:t>
      </w:r>
      <w:r w:rsidR="00E523F0" w:rsidRPr="00944C66">
        <w:rPr>
          <w:rFonts w:hint="eastAsia"/>
        </w:rPr>
        <w:t>应有数据传输系统和数据传输接口，数据可通过有线通讯（如以太网、传真、音视频监控等）或无线通讯等方式传递。</w:t>
      </w:r>
    </w:p>
    <w:p w14:paraId="54896112" w14:textId="77777777" w:rsidR="00E523F0" w:rsidRPr="00944C66" w:rsidRDefault="00E523F0" w:rsidP="00197BFD">
      <w:pPr>
        <w:pStyle w:val="afff9"/>
        <w:spacing w:before="120" w:after="120"/>
      </w:pPr>
      <w:bookmarkStart w:id="115" w:name="_Toc340735846"/>
      <w:bookmarkStart w:id="116" w:name="_Toc340735878"/>
      <w:bookmarkStart w:id="117" w:name="_Toc101168063"/>
      <w:bookmarkStart w:id="118" w:name="_Toc101452659"/>
      <w:r w:rsidRPr="00944C66">
        <w:rPr>
          <w:rFonts w:hint="eastAsia"/>
        </w:rPr>
        <w:t>排水</w:t>
      </w:r>
      <w:bookmarkEnd w:id="115"/>
      <w:bookmarkEnd w:id="116"/>
      <w:r w:rsidRPr="00944C66">
        <w:rPr>
          <w:rFonts w:hint="eastAsia"/>
        </w:rPr>
        <w:t>安全性</w:t>
      </w:r>
      <w:bookmarkEnd w:id="117"/>
      <w:bookmarkEnd w:id="118"/>
    </w:p>
    <w:p w14:paraId="355DC6D5" w14:textId="77777777" w:rsidR="00962095" w:rsidRPr="00944C66" w:rsidRDefault="00962095" w:rsidP="00962095">
      <w:pPr>
        <w:pStyle w:val="afffffffff6"/>
      </w:pPr>
      <w:r w:rsidRPr="00944C66">
        <w:rPr>
          <w:rFonts w:hint="eastAsia"/>
        </w:rPr>
        <w:t>灭菌器应设置灭菌室外排冷凝水取样接口。</w:t>
      </w:r>
    </w:p>
    <w:p w14:paraId="69A1A44E" w14:textId="77777777" w:rsidR="00E523F0" w:rsidRPr="00944C66" w:rsidRDefault="00E523F0" w:rsidP="00A45734">
      <w:pPr>
        <w:pStyle w:val="afffffffff6"/>
      </w:pPr>
      <w:r w:rsidRPr="00944C66">
        <w:rPr>
          <w:rFonts w:hint="eastAsia"/>
        </w:rPr>
        <w:t>灭菌器应对灭菌室</w:t>
      </w:r>
      <w:r w:rsidR="002F0B41" w:rsidRPr="00944C66">
        <w:rPr>
          <w:rFonts w:hint="eastAsia"/>
        </w:rPr>
        <w:t>外排</w:t>
      </w:r>
      <w:r w:rsidR="005B47D1" w:rsidRPr="00944C66">
        <w:rPr>
          <w:rFonts w:hint="eastAsia"/>
        </w:rPr>
        <w:t>冷凝</w:t>
      </w:r>
      <w:r w:rsidR="002F0B41" w:rsidRPr="00944C66">
        <w:rPr>
          <w:rFonts w:hint="eastAsia"/>
        </w:rPr>
        <w:t>水进行灭菌处理，灭菌</w:t>
      </w:r>
      <w:r w:rsidRPr="00944C66">
        <w:rPr>
          <w:rFonts w:hint="eastAsia"/>
        </w:rPr>
        <w:t>室外排冷凝水</w:t>
      </w:r>
      <w:r w:rsidR="005B47D1" w:rsidRPr="00944C66">
        <w:rPr>
          <w:rFonts w:hint="eastAsia"/>
        </w:rPr>
        <w:t>应</w:t>
      </w:r>
      <w:r w:rsidRPr="00944C66">
        <w:rPr>
          <w:rFonts w:hint="eastAsia"/>
        </w:rPr>
        <w:t>无菌。</w:t>
      </w:r>
    </w:p>
    <w:p w14:paraId="792936C0" w14:textId="77777777" w:rsidR="00E523F0" w:rsidRPr="00944C66" w:rsidRDefault="00E523F0" w:rsidP="00197BFD">
      <w:pPr>
        <w:pStyle w:val="afff9"/>
        <w:spacing w:before="120" w:after="120"/>
      </w:pPr>
      <w:bookmarkStart w:id="119" w:name="_Toc340735879"/>
      <w:bookmarkStart w:id="120" w:name="_Toc340735847"/>
      <w:bookmarkStart w:id="121" w:name="_Toc101168064"/>
      <w:bookmarkStart w:id="122" w:name="_Toc101452660"/>
      <w:r w:rsidRPr="00944C66">
        <w:rPr>
          <w:rFonts w:hint="eastAsia"/>
        </w:rPr>
        <w:t>排气</w:t>
      </w:r>
      <w:bookmarkEnd w:id="119"/>
      <w:bookmarkEnd w:id="120"/>
      <w:r w:rsidRPr="00944C66">
        <w:rPr>
          <w:rFonts w:hint="eastAsia"/>
        </w:rPr>
        <w:t>安全性</w:t>
      </w:r>
      <w:bookmarkEnd w:id="121"/>
      <w:bookmarkEnd w:id="122"/>
    </w:p>
    <w:p w14:paraId="3D264B9A" w14:textId="77777777" w:rsidR="002419C7" w:rsidRPr="00944C66" w:rsidRDefault="002F0B41" w:rsidP="009E320D">
      <w:pPr>
        <w:pStyle w:val="afffffffff6"/>
      </w:pPr>
      <w:r w:rsidRPr="00944C66">
        <w:rPr>
          <w:rFonts w:hint="eastAsia"/>
        </w:rPr>
        <w:t>生物安全防护水平为二级实验室或其它场所使用的灭菌器</w:t>
      </w:r>
      <w:r w:rsidR="00E523F0" w:rsidRPr="00944C66">
        <w:rPr>
          <w:rFonts w:hint="eastAsia"/>
        </w:rPr>
        <w:t>，</w:t>
      </w:r>
      <w:r w:rsidR="00236542" w:rsidRPr="00944C66">
        <w:rPr>
          <w:rFonts w:hint="eastAsia"/>
        </w:rPr>
        <w:t>应根据风险评估结果，确定灭菌室外排气体是否使用除菌装置</w:t>
      </w:r>
      <w:r w:rsidR="00515B29" w:rsidRPr="00944C66">
        <w:rPr>
          <w:rFonts w:hint="eastAsia"/>
        </w:rPr>
        <w:t>。</w:t>
      </w:r>
      <w:r w:rsidR="00236542" w:rsidRPr="00944C66">
        <w:rPr>
          <w:rFonts w:hint="eastAsia"/>
        </w:rPr>
        <w:t>若需要，</w:t>
      </w:r>
      <w:r w:rsidR="00E523F0" w:rsidRPr="00944C66">
        <w:rPr>
          <w:rFonts w:hint="eastAsia"/>
        </w:rPr>
        <w:t>灭菌室外排气体</w:t>
      </w:r>
      <w:r w:rsidRPr="00944C66">
        <w:rPr>
          <w:rFonts w:hint="eastAsia"/>
        </w:rPr>
        <w:t>应</w:t>
      </w:r>
      <w:r w:rsidR="00E523F0" w:rsidRPr="00944C66">
        <w:rPr>
          <w:rFonts w:hint="eastAsia"/>
        </w:rPr>
        <w:t>至少经过一级除菌装置</w:t>
      </w:r>
      <w:r w:rsidR="002419C7" w:rsidRPr="00944C66">
        <w:rPr>
          <w:rFonts w:hint="eastAsia"/>
        </w:rPr>
        <w:t>，灭菌室外排气体应无菌。</w:t>
      </w:r>
    </w:p>
    <w:p w14:paraId="012F237F" w14:textId="77777777" w:rsidR="00236542" w:rsidRPr="00944C66" w:rsidRDefault="00236542" w:rsidP="009E320D">
      <w:pPr>
        <w:pStyle w:val="afffffffff6"/>
      </w:pPr>
      <w:r w:rsidRPr="00944C66">
        <w:rPr>
          <w:rFonts w:hint="eastAsia"/>
        </w:rPr>
        <w:t>生物安全防护水平为三级的实验室或其它场所使用的灭菌器，其灭菌室外排气体应至少经过一级除菌装置，灭菌室外排气体应无菌。</w:t>
      </w:r>
    </w:p>
    <w:p w14:paraId="08717CBB" w14:textId="77777777" w:rsidR="00E523F0" w:rsidRPr="00944C66" w:rsidRDefault="002419C7" w:rsidP="009E320D">
      <w:pPr>
        <w:pStyle w:val="afffffffff6"/>
      </w:pPr>
      <w:r w:rsidRPr="00944C66">
        <w:rPr>
          <w:rFonts w:hint="eastAsia"/>
        </w:rPr>
        <w:t>生物安全防护水平为四级的实验室或其它场所使用的灭菌器，其灭菌室外排气体应至少通过双级除菌装置，</w:t>
      </w:r>
      <w:r w:rsidR="00E523F0" w:rsidRPr="00944C66">
        <w:rPr>
          <w:rFonts w:hint="eastAsia"/>
        </w:rPr>
        <w:t>灭菌室外排气体应无菌。</w:t>
      </w:r>
    </w:p>
    <w:p w14:paraId="04CAD141" w14:textId="77777777" w:rsidR="00E523F0" w:rsidRPr="00944C66" w:rsidRDefault="00E523F0" w:rsidP="00680C6A">
      <w:pPr>
        <w:pStyle w:val="afffffffff6"/>
      </w:pPr>
      <w:r w:rsidRPr="00944C66">
        <w:rPr>
          <w:rFonts w:hint="eastAsia"/>
        </w:rPr>
        <w:t>外排气体若使用高效过滤器除菌，过滤器应符合以下要求：</w:t>
      </w:r>
    </w:p>
    <w:p w14:paraId="73CA55E2" w14:textId="77777777" w:rsidR="00E523F0" w:rsidRPr="00944C66" w:rsidRDefault="00E523F0" w:rsidP="00587D92">
      <w:pPr>
        <w:pStyle w:val="aff1"/>
        <w:numPr>
          <w:ilvl w:val="0"/>
          <w:numId w:val="34"/>
        </w:numPr>
        <w:ind w:left="0" w:firstLineChars="200" w:firstLine="420"/>
      </w:pPr>
      <w:r w:rsidRPr="00944C66">
        <w:rPr>
          <w:rFonts w:hint="eastAsia"/>
        </w:rPr>
        <w:t>除</w:t>
      </w:r>
      <w:r w:rsidR="003C0EF1" w:rsidRPr="00944C66">
        <w:rPr>
          <w:rFonts w:hint="eastAsia"/>
        </w:rPr>
        <w:t>菌精度不高于</w:t>
      </w:r>
      <w:r w:rsidRPr="00944C66">
        <w:t>0.</w:t>
      </w:r>
      <w:r w:rsidR="00283255" w:rsidRPr="00944C66">
        <w:t>01</w:t>
      </w:r>
      <w:r w:rsidRPr="00944C66">
        <w:rPr>
          <w:rFonts w:hint="eastAsia"/>
        </w:rPr>
        <w:t xml:space="preserve"> </w:t>
      </w:r>
      <w:r w:rsidRPr="00944C66">
        <w:t>µ</w:t>
      </w:r>
      <w:r w:rsidRPr="00944C66">
        <w:t>m</w:t>
      </w:r>
      <w:r w:rsidR="00283255" w:rsidRPr="00944C66">
        <w:rPr>
          <w:rFonts w:hint="eastAsia"/>
        </w:rPr>
        <w:t>，</w:t>
      </w:r>
      <w:r w:rsidRPr="00944C66">
        <w:rPr>
          <w:rFonts w:hint="eastAsia"/>
        </w:rPr>
        <w:t>滤除效率不低于</w:t>
      </w:r>
      <w:r w:rsidRPr="00944C66">
        <w:t>99.9</w:t>
      </w:r>
      <w:r w:rsidRPr="00944C66">
        <w:rPr>
          <w:rFonts w:hint="eastAsia"/>
        </w:rPr>
        <w:t>9</w:t>
      </w:r>
      <w:r w:rsidR="009256CD" w:rsidRPr="00944C66">
        <w:rPr>
          <w:rFonts w:hint="eastAsia"/>
        </w:rPr>
        <w:t>99</w:t>
      </w:r>
      <w:r w:rsidRPr="00944C66">
        <w:t>%</w:t>
      </w:r>
      <w:r w:rsidRPr="00944C66">
        <w:rPr>
          <w:rFonts w:hint="eastAsia"/>
        </w:rPr>
        <w:t>；</w:t>
      </w:r>
    </w:p>
    <w:p w14:paraId="344DA831" w14:textId="51075F83" w:rsidR="00E523F0" w:rsidRPr="00944C66" w:rsidRDefault="00E523F0" w:rsidP="00A639CB">
      <w:pPr>
        <w:pStyle w:val="aff1"/>
      </w:pPr>
      <w:r w:rsidRPr="00944C66">
        <w:rPr>
          <w:rFonts w:hint="eastAsia"/>
        </w:rPr>
        <w:t>能承受不低于</w:t>
      </w:r>
      <w:r w:rsidRPr="00944C66">
        <w:t>1</w:t>
      </w:r>
      <w:r w:rsidR="00A1422A" w:rsidRPr="00944C66">
        <w:t>4</w:t>
      </w:r>
      <w:r w:rsidR="003C0EF1" w:rsidRPr="00944C66">
        <w:t>0</w:t>
      </w:r>
      <w:r w:rsidRPr="00944C66">
        <w:rPr>
          <w:rFonts w:hint="eastAsia"/>
        </w:rPr>
        <w:t xml:space="preserve"> ℃的高温蒸汽，同时要能承受不低于</w:t>
      </w:r>
      <w:r w:rsidR="005126C6" w:rsidRPr="00944C66">
        <w:t>270</w:t>
      </w:r>
      <w:r w:rsidR="002546E4">
        <w:t xml:space="preserve"> </w:t>
      </w:r>
      <w:r w:rsidR="002546E4">
        <w:rPr>
          <w:rFonts w:hint="eastAsia"/>
        </w:rPr>
        <w:t>k</w:t>
      </w:r>
      <w:r w:rsidR="005126C6" w:rsidRPr="00944C66">
        <w:t>Pa</w:t>
      </w:r>
      <w:r w:rsidR="00A639CB" w:rsidRPr="00A639CB">
        <w:rPr>
          <w:rFonts w:hint="eastAsia"/>
        </w:rPr>
        <w:t>（相对压力）</w:t>
      </w:r>
      <w:r w:rsidRPr="00944C66">
        <w:rPr>
          <w:rFonts w:hint="eastAsia"/>
        </w:rPr>
        <w:t>的</w:t>
      </w:r>
      <w:r w:rsidR="00707308" w:rsidRPr="00944C66">
        <w:rPr>
          <w:rFonts w:hint="eastAsia"/>
        </w:rPr>
        <w:t>前后压差</w:t>
      </w:r>
      <w:r w:rsidRPr="00944C66">
        <w:rPr>
          <w:rFonts w:hint="eastAsia"/>
        </w:rPr>
        <w:t>；</w:t>
      </w:r>
    </w:p>
    <w:p w14:paraId="223A1D05" w14:textId="77777777" w:rsidR="00E523F0" w:rsidRPr="00944C66" w:rsidRDefault="00E523F0" w:rsidP="00680C6A">
      <w:pPr>
        <w:pStyle w:val="aff1"/>
        <w:ind w:left="0" w:firstLineChars="200" w:firstLine="420"/>
      </w:pPr>
      <w:r w:rsidRPr="00944C66">
        <w:rPr>
          <w:rFonts w:hint="eastAsia"/>
        </w:rPr>
        <w:t>采用疏水性滤芯；</w:t>
      </w:r>
    </w:p>
    <w:p w14:paraId="2A780BA7" w14:textId="77777777" w:rsidR="00E523F0" w:rsidRPr="00944C66" w:rsidRDefault="00E523F0" w:rsidP="00680C6A">
      <w:pPr>
        <w:pStyle w:val="aff1"/>
        <w:ind w:left="0" w:firstLineChars="200" w:firstLine="420"/>
      </w:pPr>
      <w:r w:rsidRPr="00944C66">
        <w:rPr>
          <w:rFonts w:hint="eastAsia"/>
        </w:rPr>
        <w:t>过滤器及部件易于更换；</w:t>
      </w:r>
    </w:p>
    <w:p w14:paraId="5A63E068" w14:textId="77777777" w:rsidR="00E523F0" w:rsidRPr="00944C66" w:rsidRDefault="002555BB" w:rsidP="00680C6A">
      <w:pPr>
        <w:pStyle w:val="aff1"/>
        <w:ind w:left="0" w:firstLineChars="200" w:firstLine="420"/>
      </w:pPr>
      <w:r w:rsidRPr="00944C66">
        <w:rPr>
          <w:rFonts w:hint="eastAsia"/>
        </w:rPr>
        <w:t>能够被</w:t>
      </w:r>
      <w:r w:rsidR="00E523F0" w:rsidRPr="00944C66">
        <w:rPr>
          <w:rFonts w:hint="eastAsia"/>
        </w:rPr>
        <w:t>在线灭菌；</w:t>
      </w:r>
    </w:p>
    <w:p w14:paraId="44A4CE59" w14:textId="77777777" w:rsidR="00380129" w:rsidRPr="00944C66" w:rsidRDefault="00E523F0" w:rsidP="00680C6A">
      <w:pPr>
        <w:pStyle w:val="aff1"/>
        <w:ind w:left="0" w:firstLineChars="200" w:firstLine="420"/>
      </w:pPr>
      <w:r w:rsidRPr="00944C66">
        <w:rPr>
          <w:rFonts w:hint="eastAsia"/>
        </w:rPr>
        <w:t>具有在线灭菌效果测试接口；</w:t>
      </w:r>
    </w:p>
    <w:p w14:paraId="018CFAA3" w14:textId="77777777" w:rsidR="000B5838" w:rsidRPr="00944C66" w:rsidRDefault="0076633F" w:rsidP="00197BFD">
      <w:pPr>
        <w:pStyle w:val="aff1"/>
        <w:ind w:left="0" w:firstLineChars="200" w:firstLine="420"/>
      </w:pPr>
      <w:r w:rsidRPr="00944C66">
        <w:t>保证其完整性，并有完整性测试接口。</w:t>
      </w:r>
    </w:p>
    <w:p w14:paraId="1877EB93" w14:textId="77777777" w:rsidR="00E357FF" w:rsidRPr="00944C66" w:rsidRDefault="00E357FF" w:rsidP="00E357FF">
      <w:pPr>
        <w:pStyle w:val="afffffffff6"/>
      </w:pPr>
      <w:r w:rsidRPr="00944C66">
        <w:rPr>
          <w:rFonts w:hint="eastAsia"/>
        </w:rPr>
        <w:t>灭菌器应设置灭菌室外排气体</w:t>
      </w:r>
      <w:r w:rsidR="00AD378D" w:rsidRPr="00944C66">
        <w:rPr>
          <w:rFonts w:hint="eastAsia"/>
        </w:rPr>
        <w:t>取样接</w:t>
      </w:r>
      <w:r w:rsidRPr="00944C66">
        <w:rPr>
          <w:rFonts w:hint="eastAsia"/>
        </w:rPr>
        <w:t>口。</w:t>
      </w:r>
    </w:p>
    <w:p w14:paraId="4B952E42" w14:textId="77777777" w:rsidR="00E523F0" w:rsidRPr="00944C66" w:rsidRDefault="000B5838" w:rsidP="0055157D">
      <w:pPr>
        <w:pStyle w:val="afff9"/>
        <w:spacing w:before="120" w:after="120"/>
      </w:pPr>
      <w:bookmarkStart w:id="123" w:name="_Toc101168065"/>
      <w:bookmarkStart w:id="124" w:name="_Toc101452661"/>
      <w:r w:rsidRPr="00944C66">
        <w:t>生物密封</w:t>
      </w:r>
      <w:r w:rsidR="005828FA" w:rsidRPr="00944C66">
        <w:t>结构</w:t>
      </w:r>
      <w:bookmarkEnd w:id="123"/>
      <w:bookmarkEnd w:id="124"/>
    </w:p>
    <w:p w14:paraId="351C86BC" w14:textId="77777777" w:rsidR="00811902" w:rsidRPr="00944C66" w:rsidRDefault="00943BBA" w:rsidP="009E320D">
      <w:pPr>
        <w:pStyle w:val="afffffffff6"/>
      </w:pPr>
      <w:r w:rsidRPr="00944C66">
        <w:rPr>
          <w:rFonts w:hint="eastAsia"/>
        </w:rPr>
        <w:t>双门</w:t>
      </w:r>
      <w:r w:rsidR="000B5838" w:rsidRPr="00944C66">
        <w:rPr>
          <w:rFonts w:hint="eastAsia"/>
        </w:rPr>
        <w:t>灭菌器应配备以下生物密封结构或者装置，</w:t>
      </w:r>
      <w:r w:rsidR="00811902" w:rsidRPr="00944C66">
        <w:rPr>
          <w:rFonts w:hint="eastAsia"/>
        </w:rPr>
        <w:t>可参考附录</w:t>
      </w:r>
      <w:r w:rsidR="00811902" w:rsidRPr="00944C66">
        <w:t>A</w:t>
      </w:r>
      <w:r w:rsidR="00811902" w:rsidRPr="00944C66">
        <w:rPr>
          <w:rFonts w:hint="eastAsia"/>
        </w:rPr>
        <w:t>。</w:t>
      </w:r>
    </w:p>
    <w:p w14:paraId="2269B9E8" w14:textId="3C51E83F" w:rsidR="00811902" w:rsidRPr="00944C66" w:rsidRDefault="00811902" w:rsidP="00407069">
      <w:pPr>
        <w:pStyle w:val="aff1"/>
        <w:numPr>
          <w:ilvl w:val="0"/>
          <w:numId w:val="38"/>
        </w:numPr>
      </w:pPr>
      <w:r w:rsidRPr="00944C66">
        <w:rPr>
          <w:rFonts w:hint="eastAsia"/>
        </w:rPr>
        <w:t>双门灭菌器应有生物密封结构，应安装在靠近防护区一侧</w:t>
      </w:r>
      <w:r w:rsidR="00944C66">
        <w:rPr>
          <w:rFonts w:hint="eastAsia"/>
        </w:rPr>
        <w:t>；</w:t>
      </w:r>
    </w:p>
    <w:p w14:paraId="4D0DCA6E" w14:textId="24D02552" w:rsidR="00AC64A7" w:rsidRPr="00944C66" w:rsidRDefault="00AC64A7" w:rsidP="00407069">
      <w:pPr>
        <w:pStyle w:val="aff1"/>
        <w:numPr>
          <w:ilvl w:val="0"/>
          <w:numId w:val="38"/>
        </w:numPr>
      </w:pPr>
      <w:r w:rsidRPr="00944C66">
        <w:rPr>
          <w:rFonts w:hint="eastAsia"/>
        </w:rPr>
        <w:t>双门灭菌器应配备仪表管线穿墙密封装置</w:t>
      </w:r>
      <w:r w:rsidR="00944C66">
        <w:rPr>
          <w:rFonts w:hint="eastAsia"/>
        </w:rPr>
        <w:t>；</w:t>
      </w:r>
    </w:p>
    <w:p w14:paraId="251BACF0" w14:textId="77777777" w:rsidR="00811902" w:rsidRPr="00944C66" w:rsidRDefault="00811902" w:rsidP="00407069">
      <w:pPr>
        <w:pStyle w:val="aff1"/>
        <w:numPr>
          <w:ilvl w:val="0"/>
          <w:numId w:val="38"/>
        </w:numPr>
      </w:pPr>
      <w:r w:rsidRPr="00944C66">
        <w:rPr>
          <w:rFonts w:hint="eastAsia"/>
        </w:rPr>
        <w:t>双门灭菌器应配备</w:t>
      </w:r>
      <w:r w:rsidR="001172A5" w:rsidRPr="00944C66">
        <w:rPr>
          <w:rFonts w:hint="eastAsia"/>
        </w:rPr>
        <w:t>控制系统</w:t>
      </w:r>
      <w:r w:rsidRPr="00944C66">
        <w:rPr>
          <w:rFonts w:hint="eastAsia"/>
        </w:rPr>
        <w:t>线缆穿墙密封装置。</w:t>
      </w:r>
    </w:p>
    <w:p w14:paraId="31C637E6" w14:textId="242A6D10" w:rsidR="0012491A" w:rsidRPr="00944C66" w:rsidRDefault="00943BBA" w:rsidP="009E320D">
      <w:pPr>
        <w:pStyle w:val="afffffffff6"/>
      </w:pPr>
      <w:r w:rsidRPr="00944C66">
        <w:rPr>
          <w:rFonts w:hint="eastAsia"/>
        </w:rPr>
        <w:t>双门</w:t>
      </w:r>
      <w:r w:rsidR="00811902" w:rsidRPr="00944C66">
        <w:rPr>
          <w:rFonts w:hint="eastAsia"/>
        </w:rPr>
        <w:t>灭菌器配备的生物密封结构或者装置</w:t>
      </w:r>
      <w:r w:rsidR="00A66C23">
        <w:rPr>
          <w:rFonts w:hint="eastAsia"/>
        </w:rPr>
        <w:t>，穿墙安装在具有气密性要求的房间</w:t>
      </w:r>
      <w:r w:rsidR="00341F69">
        <w:rPr>
          <w:rFonts w:hint="eastAsia"/>
        </w:rPr>
        <w:t>或维护结构</w:t>
      </w:r>
      <w:r w:rsidR="00A66C23">
        <w:rPr>
          <w:rFonts w:hint="eastAsia"/>
        </w:rPr>
        <w:t>时，关闭房间</w:t>
      </w:r>
      <w:r w:rsidR="00341F69">
        <w:rPr>
          <w:rFonts w:hint="eastAsia"/>
        </w:rPr>
        <w:t>或维护结构</w:t>
      </w:r>
      <w:r w:rsidR="00A66C23">
        <w:rPr>
          <w:rFonts w:hint="eastAsia"/>
        </w:rPr>
        <w:t>所有通路并维持房间内的温度在设计范围上限的条件下，当房间内的空气压力上升到5</w:t>
      </w:r>
      <w:r w:rsidR="00A66C23">
        <w:t>00Pa后，</w:t>
      </w:r>
      <w:r w:rsidR="00A66C23">
        <w:rPr>
          <w:rFonts w:hint="eastAsia"/>
        </w:rPr>
        <w:t>2</w:t>
      </w:r>
      <w:r w:rsidR="00A66C23">
        <w:t>0min内自然衰减的压力小于</w:t>
      </w:r>
      <w:r w:rsidR="00A66C23">
        <w:rPr>
          <w:rFonts w:hint="eastAsia"/>
        </w:rPr>
        <w:t>2</w:t>
      </w:r>
      <w:r w:rsidR="00A66C23">
        <w:t>50Pa。</w:t>
      </w:r>
    </w:p>
    <w:p w14:paraId="1C5B3BB0" w14:textId="77777777" w:rsidR="0039505A" w:rsidRPr="00944C66" w:rsidRDefault="0039505A" w:rsidP="001377C6">
      <w:pPr>
        <w:pStyle w:val="afff8"/>
        <w:spacing w:before="240" w:after="240"/>
      </w:pPr>
      <w:bookmarkStart w:id="125" w:name="_Toc320277909"/>
      <w:bookmarkStart w:id="126" w:name="_Toc341174430"/>
      <w:bookmarkStart w:id="127" w:name="_Toc320277937"/>
      <w:bookmarkStart w:id="128" w:name="_Toc340735848"/>
      <w:bookmarkStart w:id="129" w:name="_Toc308269305"/>
      <w:bookmarkStart w:id="130" w:name="_Toc308269279"/>
      <w:bookmarkStart w:id="131" w:name="_Toc340735880"/>
      <w:bookmarkStart w:id="132" w:name="_Toc101168066"/>
      <w:bookmarkStart w:id="133" w:name="_Toc101452662"/>
      <w:bookmarkStart w:id="134" w:name="_Toc101453120"/>
      <w:bookmarkStart w:id="135" w:name="_Toc101453742"/>
      <w:bookmarkStart w:id="136" w:name="_Toc102650709"/>
      <w:r w:rsidRPr="00944C66">
        <w:rPr>
          <w:rFonts w:hint="eastAsia"/>
        </w:rPr>
        <w:t>试验方法</w:t>
      </w:r>
      <w:bookmarkEnd w:id="125"/>
      <w:bookmarkEnd w:id="126"/>
      <w:bookmarkEnd w:id="127"/>
      <w:bookmarkEnd w:id="128"/>
      <w:bookmarkEnd w:id="129"/>
      <w:bookmarkEnd w:id="130"/>
      <w:bookmarkEnd w:id="131"/>
      <w:bookmarkEnd w:id="132"/>
      <w:bookmarkEnd w:id="133"/>
      <w:bookmarkEnd w:id="134"/>
      <w:bookmarkEnd w:id="135"/>
      <w:bookmarkEnd w:id="136"/>
    </w:p>
    <w:p w14:paraId="730D8D33" w14:textId="77777777" w:rsidR="0039505A" w:rsidRPr="00944C66" w:rsidRDefault="00AA315C" w:rsidP="00197BFD">
      <w:pPr>
        <w:pStyle w:val="afff9"/>
        <w:spacing w:before="120" w:after="120"/>
      </w:pPr>
      <w:bookmarkStart w:id="137" w:name="_Toc101168067"/>
      <w:bookmarkStart w:id="138" w:name="_Toc101452663"/>
      <w:r w:rsidRPr="00944C66">
        <w:rPr>
          <w:rFonts w:hint="eastAsia"/>
        </w:rPr>
        <w:t>双门互锁</w:t>
      </w:r>
      <w:r w:rsidR="00515B29" w:rsidRPr="00944C66">
        <w:rPr>
          <w:rFonts w:hint="eastAsia"/>
        </w:rPr>
        <w:t>试验</w:t>
      </w:r>
      <w:bookmarkEnd w:id="137"/>
      <w:bookmarkEnd w:id="138"/>
    </w:p>
    <w:p w14:paraId="69EEDB8E" w14:textId="77777777" w:rsidR="00CB57BD" w:rsidRPr="00944C66" w:rsidRDefault="002F3CE3" w:rsidP="009558E2">
      <w:pPr>
        <w:pStyle w:val="afffffffff6"/>
        <w:numPr>
          <w:ilvl w:val="0"/>
          <w:numId w:val="0"/>
        </w:numPr>
        <w:spacing w:beforeLines="50" w:before="120" w:afterLines="50" w:after="120"/>
        <w:ind w:firstLineChars="200" w:firstLine="420"/>
      </w:pPr>
      <w:r w:rsidRPr="00944C66">
        <w:rPr>
          <w:rFonts w:hint="eastAsia"/>
        </w:rPr>
        <w:t>将灭菌器一侧门解除密封后检查另一侧门是否能解除</w:t>
      </w:r>
      <w:r w:rsidR="003672F5" w:rsidRPr="00944C66">
        <w:rPr>
          <w:rFonts w:hint="eastAsia"/>
        </w:rPr>
        <w:t>密封；</w:t>
      </w:r>
      <w:r w:rsidR="005C6E51" w:rsidRPr="00944C66">
        <w:rPr>
          <w:rFonts w:hint="eastAsia"/>
        </w:rPr>
        <w:t>将</w:t>
      </w:r>
      <w:r w:rsidR="003672F5" w:rsidRPr="00944C66">
        <w:rPr>
          <w:rFonts w:hint="eastAsia"/>
        </w:rPr>
        <w:t>防护区一侧的门解除密封后</w:t>
      </w:r>
      <w:r w:rsidRPr="00944C66">
        <w:rPr>
          <w:rFonts w:hint="eastAsia"/>
        </w:rPr>
        <w:t>重新关门</w:t>
      </w:r>
      <w:r w:rsidRPr="00944C66">
        <w:rPr>
          <w:rFonts w:hint="eastAsia"/>
        </w:rPr>
        <w:lastRenderedPageBreak/>
        <w:t>密封</w:t>
      </w:r>
      <w:r w:rsidR="003672F5" w:rsidRPr="00944C66">
        <w:rPr>
          <w:rFonts w:hint="eastAsia"/>
        </w:rPr>
        <w:t>，</w:t>
      </w:r>
      <w:r w:rsidRPr="00944C66">
        <w:rPr>
          <w:rFonts w:hint="eastAsia"/>
        </w:rPr>
        <w:t>设备运行程序</w:t>
      </w:r>
      <w:r w:rsidR="005C6E51" w:rsidRPr="00944C66">
        <w:rPr>
          <w:rFonts w:hint="eastAsia"/>
        </w:rPr>
        <w:t>，在</w:t>
      </w:r>
      <w:r w:rsidRPr="00944C66">
        <w:rPr>
          <w:rFonts w:hint="eastAsia"/>
        </w:rPr>
        <w:t>未经过一个有效的灭菌循环</w:t>
      </w:r>
      <w:r w:rsidR="005C6E51" w:rsidRPr="00944C66">
        <w:rPr>
          <w:rFonts w:hint="eastAsia"/>
        </w:rPr>
        <w:t>情况下</w:t>
      </w:r>
      <w:r w:rsidRPr="00944C66">
        <w:rPr>
          <w:rFonts w:hint="eastAsia"/>
        </w:rPr>
        <w:t>退出</w:t>
      </w:r>
      <w:r w:rsidR="003672F5" w:rsidRPr="00944C66">
        <w:rPr>
          <w:rFonts w:hint="eastAsia"/>
        </w:rPr>
        <w:t>，</w:t>
      </w:r>
      <w:r w:rsidRPr="00944C66">
        <w:rPr>
          <w:rFonts w:hint="eastAsia"/>
        </w:rPr>
        <w:t>检查</w:t>
      </w:r>
      <w:r w:rsidR="003672F5" w:rsidRPr="00944C66">
        <w:rPr>
          <w:rFonts w:hint="eastAsia"/>
        </w:rPr>
        <w:t>辅助工作区</w:t>
      </w:r>
      <w:r w:rsidRPr="00944C66">
        <w:rPr>
          <w:rFonts w:hint="eastAsia"/>
        </w:rPr>
        <w:t>一侧的门是否</w:t>
      </w:r>
      <w:r w:rsidR="003672F5" w:rsidRPr="00944C66">
        <w:rPr>
          <w:rFonts w:hint="eastAsia"/>
        </w:rPr>
        <w:t>能解除密封。</w:t>
      </w:r>
    </w:p>
    <w:p w14:paraId="0B69C482" w14:textId="77777777" w:rsidR="0039505A" w:rsidRPr="00944C66" w:rsidRDefault="0039505A" w:rsidP="001377C6">
      <w:pPr>
        <w:pStyle w:val="afff9"/>
        <w:spacing w:before="120" w:after="120"/>
      </w:pPr>
      <w:bookmarkStart w:id="139" w:name="_Toc340735884"/>
      <w:bookmarkStart w:id="140" w:name="_Toc340735852"/>
      <w:bookmarkStart w:id="141" w:name="_Toc320277913"/>
      <w:bookmarkStart w:id="142" w:name="_Toc101168068"/>
      <w:bookmarkStart w:id="143" w:name="_Toc101452664"/>
      <w:r w:rsidRPr="00944C66">
        <w:rPr>
          <w:rFonts w:hint="eastAsia"/>
        </w:rPr>
        <w:t>仪表和显示装置</w:t>
      </w:r>
      <w:bookmarkEnd w:id="139"/>
      <w:bookmarkEnd w:id="140"/>
      <w:bookmarkEnd w:id="141"/>
      <w:r w:rsidR="00812647" w:rsidRPr="00944C66">
        <w:rPr>
          <w:rFonts w:hint="eastAsia"/>
        </w:rPr>
        <w:t>试验</w:t>
      </w:r>
      <w:bookmarkEnd w:id="142"/>
      <w:bookmarkEnd w:id="143"/>
    </w:p>
    <w:p w14:paraId="73A4749B" w14:textId="77777777" w:rsidR="0039505A" w:rsidRPr="00944C66" w:rsidRDefault="00082EFC" w:rsidP="00A45734">
      <w:pPr>
        <w:pStyle w:val="afffffffff6"/>
      </w:pPr>
      <w:r w:rsidRPr="00944C66">
        <w:rPr>
          <w:rFonts w:hint="eastAsia"/>
        </w:rPr>
        <w:t>应用于生物安全防护水平为三级、四级的实验室或其它场所</w:t>
      </w:r>
      <w:r w:rsidR="000300BA" w:rsidRPr="00944C66">
        <w:rPr>
          <w:rFonts w:hint="eastAsia"/>
        </w:rPr>
        <w:t>的灭菌器</w:t>
      </w:r>
      <w:r w:rsidRPr="00944C66">
        <w:rPr>
          <w:rFonts w:hint="eastAsia"/>
        </w:rPr>
        <w:t>，</w:t>
      </w:r>
      <w:r w:rsidR="0039505A" w:rsidRPr="00944C66">
        <w:rPr>
          <w:rFonts w:hint="eastAsia"/>
        </w:rPr>
        <w:t>查阅制造商提供的压力表、压力传感装置质量证明文件</w:t>
      </w:r>
      <w:r w:rsidR="003D023E" w:rsidRPr="00944C66">
        <w:rPr>
          <w:rFonts w:hint="eastAsia"/>
        </w:rPr>
        <w:t>，</w:t>
      </w:r>
      <w:r w:rsidR="000300BA" w:rsidRPr="00944C66">
        <w:rPr>
          <w:rFonts w:hint="eastAsia"/>
        </w:rPr>
        <w:t>确定</w:t>
      </w:r>
      <w:r w:rsidR="003D023E" w:rsidRPr="00944C66">
        <w:rPr>
          <w:rFonts w:hint="eastAsia"/>
        </w:rPr>
        <w:t>是否采用隔膜式</w:t>
      </w:r>
      <w:r w:rsidR="0039505A" w:rsidRPr="00944C66">
        <w:rPr>
          <w:rFonts w:hint="eastAsia"/>
        </w:rPr>
        <w:t>。</w:t>
      </w:r>
    </w:p>
    <w:p w14:paraId="071A6628" w14:textId="55B4B7E1" w:rsidR="0039505A" w:rsidRPr="00944C66" w:rsidRDefault="0039505A" w:rsidP="00A45734">
      <w:pPr>
        <w:pStyle w:val="afffffffff6"/>
      </w:pPr>
      <w:r w:rsidRPr="00944C66">
        <w:rPr>
          <w:rFonts w:hint="eastAsia"/>
        </w:rPr>
        <w:t>运行灭菌周期，检查双门灭菌器卸载侧显示装置</w:t>
      </w:r>
      <w:r w:rsidR="002F3CE3" w:rsidRPr="00944C66">
        <w:rPr>
          <w:rFonts w:hint="eastAsia"/>
        </w:rPr>
        <w:t>是否能够显示周期运行状况</w:t>
      </w:r>
      <w:r w:rsidRPr="00944C66">
        <w:rPr>
          <w:rFonts w:hint="eastAsia"/>
        </w:rPr>
        <w:t>。</w:t>
      </w:r>
    </w:p>
    <w:p w14:paraId="1ACDCC26" w14:textId="77777777" w:rsidR="0039505A" w:rsidRPr="00944C66" w:rsidRDefault="0039505A" w:rsidP="00197BFD">
      <w:pPr>
        <w:pStyle w:val="afff9"/>
        <w:spacing w:before="120" w:after="120"/>
      </w:pPr>
      <w:bookmarkStart w:id="144" w:name="_Toc320277914"/>
      <w:bookmarkStart w:id="145" w:name="_Toc340735885"/>
      <w:bookmarkStart w:id="146" w:name="_Toc340735853"/>
      <w:bookmarkStart w:id="147" w:name="_Toc101168069"/>
      <w:bookmarkStart w:id="148" w:name="_Toc101452665"/>
      <w:r w:rsidRPr="00944C66">
        <w:rPr>
          <w:rFonts w:hint="eastAsia"/>
        </w:rPr>
        <w:t>控制系统</w:t>
      </w:r>
      <w:bookmarkEnd w:id="144"/>
      <w:bookmarkEnd w:id="145"/>
      <w:bookmarkEnd w:id="146"/>
      <w:r w:rsidR="00812647" w:rsidRPr="00944C66">
        <w:rPr>
          <w:rFonts w:hint="eastAsia"/>
        </w:rPr>
        <w:t>试验</w:t>
      </w:r>
      <w:bookmarkEnd w:id="147"/>
      <w:bookmarkEnd w:id="148"/>
    </w:p>
    <w:p w14:paraId="641D8972" w14:textId="77777777" w:rsidR="00CB57BD" w:rsidRPr="00944C66" w:rsidRDefault="00DA110D" w:rsidP="009558E2">
      <w:pPr>
        <w:pStyle w:val="afffffffff6"/>
        <w:numPr>
          <w:ilvl w:val="0"/>
          <w:numId w:val="0"/>
        </w:numPr>
        <w:spacing w:beforeLines="50" w:before="120" w:afterLines="50" w:after="120"/>
        <w:ind w:firstLineChars="200" w:firstLine="420"/>
      </w:pPr>
      <w:bookmarkStart w:id="149" w:name="_Toc340735854"/>
      <w:bookmarkStart w:id="150" w:name="_Toc340735886"/>
      <w:bookmarkStart w:id="151" w:name="_Toc320277915"/>
      <w:r w:rsidRPr="00944C66">
        <w:rPr>
          <w:rFonts w:hint="eastAsia"/>
        </w:rPr>
        <w:t>操作设备触摸屏进行多级页面切换</w:t>
      </w:r>
      <w:r w:rsidR="00CB57BD" w:rsidRPr="00944C66">
        <w:rPr>
          <w:rFonts w:hint="eastAsia"/>
        </w:rPr>
        <w:t>，检查控制系统的使用权限</w:t>
      </w:r>
      <w:r w:rsidRPr="00944C66">
        <w:rPr>
          <w:rFonts w:hint="eastAsia"/>
        </w:rPr>
        <w:t>是否实行多级管理</w:t>
      </w:r>
      <w:r w:rsidR="00CB57BD" w:rsidRPr="00944C66">
        <w:rPr>
          <w:rFonts w:hint="eastAsia"/>
        </w:rPr>
        <w:t>。</w:t>
      </w:r>
    </w:p>
    <w:p w14:paraId="5C2ECABB" w14:textId="77777777" w:rsidR="0039505A" w:rsidRPr="00944C66" w:rsidRDefault="0039505A" w:rsidP="001377C6">
      <w:pPr>
        <w:pStyle w:val="afff9"/>
        <w:spacing w:before="120" w:after="120"/>
      </w:pPr>
      <w:bookmarkStart w:id="152" w:name="_Toc101168070"/>
      <w:bookmarkStart w:id="153" w:name="_Toc101452666"/>
      <w:r w:rsidRPr="00944C66">
        <w:rPr>
          <w:rFonts w:hint="eastAsia"/>
        </w:rPr>
        <w:t>报警</w:t>
      </w:r>
      <w:bookmarkEnd w:id="149"/>
      <w:bookmarkEnd w:id="150"/>
      <w:r w:rsidR="00812647" w:rsidRPr="00944C66">
        <w:rPr>
          <w:rFonts w:hint="eastAsia"/>
        </w:rPr>
        <w:t>试验</w:t>
      </w:r>
      <w:bookmarkEnd w:id="152"/>
      <w:bookmarkEnd w:id="153"/>
    </w:p>
    <w:p w14:paraId="0A244C7E" w14:textId="70E7C559" w:rsidR="0039505A" w:rsidRPr="00944C66" w:rsidRDefault="0039505A" w:rsidP="001377C6">
      <w:pPr>
        <w:pStyle w:val="afffa"/>
        <w:spacing w:before="120" w:after="120"/>
        <w:outlineLvl w:val="9"/>
      </w:pPr>
      <w:r w:rsidRPr="00944C66">
        <w:rPr>
          <w:rFonts w:hint="eastAsia"/>
        </w:rPr>
        <w:t>外排气体过滤器异常报警</w:t>
      </w:r>
      <w:bookmarkEnd w:id="151"/>
      <w:r w:rsidR="00AD42B2" w:rsidRPr="00944C66">
        <w:rPr>
          <w:rFonts w:hint="eastAsia"/>
        </w:rPr>
        <w:t>试验</w:t>
      </w:r>
    </w:p>
    <w:p w14:paraId="2D97281C" w14:textId="77777777" w:rsidR="0039505A" w:rsidRPr="00944C66" w:rsidRDefault="0039505A" w:rsidP="009558E2">
      <w:pPr>
        <w:pStyle w:val="afffff2"/>
        <w:spacing w:beforeLines="50" w:before="120" w:afterLines="50" w:after="120"/>
        <w:ind w:firstLine="420"/>
        <w:rPr>
          <w:color w:val="000000" w:themeColor="text1"/>
        </w:rPr>
      </w:pPr>
      <w:r w:rsidRPr="00944C66">
        <w:rPr>
          <w:rFonts w:hint="eastAsia"/>
          <w:color w:val="000000" w:themeColor="text1"/>
        </w:rPr>
        <w:t>在外排气体过滤器处串联一个可</w:t>
      </w:r>
      <w:r w:rsidR="00610641" w:rsidRPr="00944C66">
        <w:rPr>
          <w:rFonts w:hint="eastAsia"/>
          <w:color w:val="000000" w:themeColor="text1"/>
        </w:rPr>
        <w:t>手动</w:t>
      </w:r>
      <w:r w:rsidRPr="00944C66">
        <w:rPr>
          <w:rFonts w:hint="eastAsia"/>
          <w:color w:val="000000" w:themeColor="text1"/>
        </w:rPr>
        <w:t>调节阀门，调节阀门由开到关的过程引起过滤器两端压差变大；在外排气体过滤器处并联一个可调节阀门，调节阀门由关到开的过程引起过滤器两端压差变小，观察</w:t>
      </w:r>
      <w:r w:rsidR="000300BA" w:rsidRPr="00944C66">
        <w:rPr>
          <w:rFonts w:hint="eastAsia"/>
          <w:color w:val="000000" w:themeColor="text1"/>
        </w:rPr>
        <w:t>设备是否</w:t>
      </w:r>
      <w:r w:rsidRPr="00944C66">
        <w:rPr>
          <w:rFonts w:hint="eastAsia"/>
          <w:color w:val="000000" w:themeColor="text1"/>
        </w:rPr>
        <w:t>报警。</w:t>
      </w:r>
    </w:p>
    <w:p w14:paraId="1AEA85B4" w14:textId="1094242E" w:rsidR="0039505A" w:rsidRPr="00944C66" w:rsidRDefault="0039505A" w:rsidP="001377C6">
      <w:pPr>
        <w:pStyle w:val="afffa"/>
        <w:spacing w:before="120" w:after="120"/>
        <w:outlineLvl w:val="9"/>
      </w:pPr>
      <w:bookmarkStart w:id="154" w:name="_Toc320277916"/>
      <w:r w:rsidRPr="00944C66">
        <w:rPr>
          <w:rFonts w:hint="eastAsia"/>
        </w:rPr>
        <w:t>外接公用设施异常报警</w:t>
      </w:r>
      <w:bookmarkEnd w:id="154"/>
      <w:r w:rsidR="00AD42B2" w:rsidRPr="00944C66">
        <w:rPr>
          <w:rFonts w:hint="eastAsia"/>
        </w:rPr>
        <w:t>试验</w:t>
      </w:r>
    </w:p>
    <w:p w14:paraId="32180177" w14:textId="454DDA30" w:rsidR="0039505A" w:rsidRPr="00944C66" w:rsidRDefault="00AD42B2" w:rsidP="003D023E">
      <w:pPr>
        <w:pStyle w:val="afffffffff5"/>
      </w:pPr>
      <w:r w:rsidRPr="00944C66">
        <w:rPr>
          <w:rFonts w:hint="eastAsia"/>
        </w:rPr>
        <w:t>按</w:t>
      </w:r>
      <w:r w:rsidR="00197BFD" w:rsidRPr="00944C66">
        <w:rPr>
          <w:rFonts w:hint="eastAsia"/>
        </w:rPr>
        <w:t>制造商提供的</w:t>
      </w:r>
      <w:r w:rsidR="00610641" w:rsidRPr="00944C66">
        <w:rPr>
          <w:rFonts w:hint="eastAsia"/>
        </w:rPr>
        <w:t>蒸汽源压力要求</w:t>
      </w:r>
      <w:r w:rsidR="00197BFD" w:rsidRPr="00944C66">
        <w:rPr>
          <w:rFonts w:hint="eastAsia"/>
        </w:rPr>
        <w:t>，</w:t>
      </w:r>
      <w:r w:rsidR="00DA110D" w:rsidRPr="00944C66">
        <w:rPr>
          <w:rFonts w:hint="eastAsia"/>
        </w:rPr>
        <w:t>将蒸汽源压力设置为高于或低于规定</w:t>
      </w:r>
      <w:r w:rsidR="00197BFD" w:rsidRPr="00944C66">
        <w:rPr>
          <w:rFonts w:hint="eastAsia"/>
        </w:rPr>
        <w:t>压力范围</w:t>
      </w:r>
      <w:r w:rsidR="00DA110D" w:rsidRPr="00944C66">
        <w:rPr>
          <w:rFonts w:hint="eastAsia"/>
        </w:rPr>
        <w:t>的数值</w:t>
      </w:r>
      <w:r w:rsidR="00197BFD" w:rsidRPr="00944C66">
        <w:rPr>
          <w:rFonts w:hint="eastAsia"/>
        </w:rPr>
        <w:t>，检查</w:t>
      </w:r>
      <w:r w:rsidR="00A639CB">
        <w:rPr>
          <w:rFonts w:hint="eastAsia"/>
        </w:rPr>
        <w:t>灭菌器</w:t>
      </w:r>
      <w:r w:rsidR="00DA110D" w:rsidRPr="00944C66">
        <w:rPr>
          <w:rFonts w:hint="eastAsia"/>
        </w:rPr>
        <w:t>是否</w:t>
      </w:r>
      <w:r w:rsidR="00197BFD" w:rsidRPr="00944C66">
        <w:rPr>
          <w:rFonts w:hint="eastAsia"/>
        </w:rPr>
        <w:t>报警。</w:t>
      </w:r>
    </w:p>
    <w:p w14:paraId="5DFCF91C" w14:textId="5360FE5D" w:rsidR="00DA110D" w:rsidRPr="00944C66" w:rsidRDefault="00DA110D" w:rsidP="003D023E">
      <w:pPr>
        <w:pStyle w:val="afffffffff5"/>
      </w:pPr>
      <w:r w:rsidRPr="00944C66">
        <w:rPr>
          <w:rFonts w:hint="eastAsia"/>
        </w:rPr>
        <w:t>按</w:t>
      </w:r>
      <w:r w:rsidR="00AD42B2" w:rsidRPr="00944C66">
        <w:rPr>
          <w:rFonts w:hint="eastAsia"/>
        </w:rPr>
        <w:t>照</w:t>
      </w:r>
      <w:r w:rsidRPr="00944C66">
        <w:rPr>
          <w:rFonts w:hint="eastAsia"/>
        </w:rPr>
        <w:t>制造商提供的水源压力要求，将水源压力设置为高于或低于规定压力范围的数值，检查</w:t>
      </w:r>
      <w:r w:rsidR="00A639CB">
        <w:rPr>
          <w:rFonts w:hint="eastAsia"/>
        </w:rPr>
        <w:t>灭菌器</w:t>
      </w:r>
      <w:r w:rsidRPr="00944C66">
        <w:rPr>
          <w:rFonts w:hint="eastAsia"/>
        </w:rPr>
        <w:t>是否报警。</w:t>
      </w:r>
    </w:p>
    <w:p w14:paraId="4CEDA0EE" w14:textId="60A998F2" w:rsidR="00DA110D" w:rsidRPr="00944C66" w:rsidRDefault="00DA110D" w:rsidP="003D023E">
      <w:pPr>
        <w:pStyle w:val="afffffffff5"/>
      </w:pPr>
      <w:bookmarkStart w:id="155" w:name="_Toc340735887"/>
      <w:bookmarkStart w:id="156" w:name="_Toc320277920"/>
      <w:bookmarkStart w:id="157" w:name="_Toc340735855"/>
      <w:r w:rsidRPr="00944C66">
        <w:rPr>
          <w:rFonts w:hint="eastAsia"/>
        </w:rPr>
        <w:t>按</w:t>
      </w:r>
      <w:r w:rsidR="00AD42B2" w:rsidRPr="00944C66">
        <w:rPr>
          <w:rFonts w:hint="eastAsia"/>
        </w:rPr>
        <w:t>照</w:t>
      </w:r>
      <w:r w:rsidRPr="00944C66">
        <w:rPr>
          <w:rFonts w:hint="eastAsia"/>
        </w:rPr>
        <w:t>制造商提供的压缩气源压力要求，将压缩气源压力设置为高于或低于规定压力范围的数值，检查</w:t>
      </w:r>
      <w:r w:rsidR="00A639CB">
        <w:rPr>
          <w:rFonts w:hint="eastAsia"/>
        </w:rPr>
        <w:t>灭菌器</w:t>
      </w:r>
      <w:r w:rsidRPr="00944C66">
        <w:rPr>
          <w:rFonts w:hint="eastAsia"/>
        </w:rPr>
        <w:t>是否报警。</w:t>
      </w:r>
    </w:p>
    <w:p w14:paraId="5343AAAB" w14:textId="77777777" w:rsidR="0039505A" w:rsidRPr="00944C66" w:rsidRDefault="0039505A" w:rsidP="005506D8">
      <w:pPr>
        <w:pStyle w:val="afff9"/>
        <w:spacing w:before="120" w:after="120"/>
      </w:pPr>
      <w:bookmarkStart w:id="158" w:name="_Toc101168071"/>
      <w:bookmarkStart w:id="159" w:name="_Toc101452667"/>
      <w:r w:rsidRPr="00944C66">
        <w:rPr>
          <w:rFonts w:hint="eastAsia"/>
        </w:rPr>
        <w:t>数据传输</w:t>
      </w:r>
      <w:bookmarkEnd w:id="155"/>
      <w:bookmarkEnd w:id="156"/>
      <w:bookmarkEnd w:id="157"/>
      <w:bookmarkEnd w:id="158"/>
      <w:r w:rsidR="005126C6" w:rsidRPr="00944C66">
        <w:rPr>
          <w:rFonts w:hint="eastAsia"/>
        </w:rPr>
        <w:t>试验</w:t>
      </w:r>
      <w:bookmarkEnd w:id="159"/>
    </w:p>
    <w:p w14:paraId="65F744A6" w14:textId="77777777" w:rsidR="0039505A" w:rsidRPr="00944C66" w:rsidRDefault="0039505A" w:rsidP="009558E2">
      <w:pPr>
        <w:pStyle w:val="afffff2"/>
        <w:spacing w:beforeLines="50" w:before="120" w:afterLines="50" w:after="120"/>
        <w:ind w:firstLine="420"/>
      </w:pPr>
      <w:r w:rsidRPr="00944C66">
        <w:rPr>
          <w:rFonts w:hint="eastAsia"/>
        </w:rPr>
        <w:t>实际操作检查数据传输系统及数据传输接口，检查数据传输方式。</w:t>
      </w:r>
    </w:p>
    <w:p w14:paraId="5A118F09" w14:textId="77777777" w:rsidR="0039505A" w:rsidRPr="00944C66" w:rsidRDefault="0039505A" w:rsidP="005506D8">
      <w:pPr>
        <w:pStyle w:val="afff9"/>
        <w:spacing w:before="120" w:after="120"/>
      </w:pPr>
      <w:bookmarkStart w:id="160" w:name="_Toc340735889"/>
      <w:bookmarkStart w:id="161" w:name="_Toc340735857"/>
      <w:bookmarkStart w:id="162" w:name="_Toc101168072"/>
      <w:bookmarkStart w:id="163" w:name="_Toc101452668"/>
      <w:r w:rsidRPr="00944C66">
        <w:rPr>
          <w:rFonts w:hint="eastAsia"/>
        </w:rPr>
        <w:t>排水</w:t>
      </w:r>
      <w:bookmarkEnd w:id="160"/>
      <w:bookmarkEnd w:id="161"/>
      <w:r w:rsidRPr="00944C66">
        <w:rPr>
          <w:rFonts w:hint="eastAsia"/>
        </w:rPr>
        <w:t>安全性</w:t>
      </w:r>
      <w:bookmarkEnd w:id="162"/>
      <w:r w:rsidR="005126C6" w:rsidRPr="00944C66">
        <w:rPr>
          <w:rFonts w:hint="eastAsia"/>
        </w:rPr>
        <w:t>试验</w:t>
      </w:r>
      <w:bookmarkEnd w:id="163"/>
    </w:p>
    <w:p w14:paraId="6EA93A56" w14:textId="77777777" w:rsidR="00962095" w:rsidRPr="00944C66" w:rsidRDefault="00962095" w:rsidP="00962095">
      <w:pPr>
        <w:pStyle w:val="afffffffff6"/>
      </w:pPr>
      <w:r w:rsidRPr="00944C66">
        <w:rPr>
          <w:rFonts w:hint="eastAsia"/>
        </w:rPr>
        <w:t>检查灭菌器是否设置灭菌室外排水取样接口。</w:t>
      </w:r>
    </w:p>
    <w:p w14:paraId="6D2FEEEC" w14:textId="77777777" w:rsidR="0039505A" w:rsidRPr="00944C66" w:rsidRDefault="0039505A" w:rsidP="003D023E">
      <w:pPr>
        <w:pStyle w:val="afffffffff6"/>
      </w:pPr>
      <w:r w:rsidRPr="00944C66">
        <w:rPr>
          <w:rFonts w:hint="eastAsia"/>
        </w:rPr>
        <w:t>使用无菌采样装置在设备灭菌室排水取样口取样200 mL，按照《中华人民共和国药典（四部）》2020版“1101无菌检查法”进行检验。</w:t>
      </w:r>
    </w:p>
    <w:p w14:paraId="62EDD356" w14:textId="77777777" w:rsidR="0039505A" w:rsidRPr="00944C66" w:rsidRDefault="0039505A" w:rsidP="003D023E">
      <w:pPr>
        <w:pStyle w:val="afffe"/>
      </w:pPr>
      <w:r w:rsidRPr="00944C66">
        <w:rPr>
          <w:rFonts w:hint="eastAsia"/>
        </w:rPr>
        <w:t>取样</w:t>
      </w:r>
      <w:r w:rsidR="007A33A1" w:rsidRPr="00944C66">
        <w:rPr>
          <w:rFonts w:hint="eastAsia"/>
        </w:rPr>
        <w:t>也</w:t>
      </w:r>
      <w:r w:rsidRPr="00944C66">
        <w:rPr>
          <w:rFonts w:hint="eastAsia"/>
        </w:rPr>
        <w:t>可</w:t>
      </w:r>
      <w:r w:rsidR="007A33A1" w:rsidRPr="00944C66">
        <w:rPr>
          <w:rFonts w:hint="eastAsia"/>
        </w:rPr>
        <w:t>参考</w:t>
      </w:r>
      <w:r w:rsidRPr="00944C66">
        <w:rPr>
          <w:rFonts w:hint="eastAsia"/>
        </w:rPr>
        <w:t>使用附录</w:t>
      </w:r>
      <w:r w:rsidRPr="00944C66">
        <w:t>B</w:t>
      </w:r>
      <w:r w:rsidRPr="00944C66">
        <w:rPr>
          <w:rFonts w:hint="eastAsia"/>
        </w:rPr>
        <w:t>中的无菌采样装置。</w:t>
      </w:r>
    </w:p>
    <w:p w14:paraId="58D170F8" w14:textId="77777777" w:rsidR="0039505A" w:rsidRPr="00944C66" w:rsidRDefault="0039505A" w:rsidP="005506D8">
      <w:pPr>
        <w:pStyle w:val="afff9"/>
        <w:spacing w:before="120" w:after="120"/>
      </w:pPr>
      <w:bookmarkStart w:id="164" w:name="_Toc340735890"/>
      <w:bookmarkStart w:id="165" w:name="_Toc340735858"/>
      <w:bookmarkStart w:id="166" w:name="_Toc101168073"/>
      <w:bookmarkStart w:id="167" w:name="_Toc101452669"/>
      <w:r w:rsidRPr="00944C66">
        <w:rPr>
          <w:rFonts w:hint="eastAsia"/>
        </w:rPr>
        <w:t>排气</w:t>
      </w:r>
      <w:bookmarkEnd w:id="164"/>
      <w:bookmarkEnd w:id="165"/>
      <w:r w:rsidRPr="00944C66">
        <w:rPr>
          <w:rFonts w:hint="eastAsia"/>
        </w:rPr>
        <w:t>安全性</w:t>
      </w:r>
      <w:bookmarkEnd w:id="166"/>
      <w:r w:rsidR="005126C6" w:rsidRPr="00944C66">
        <w:rPr>
          <w:rFonts w:hint="eastAsia"/>
        </w:rPr>
        <w:t>试验</w:t>
      </w:r>
      <w:bookmarkEnd w:id="167"/>
    </w:p>
    <w:p w14:paraId="75E7B50E" w14:textId="665C6625" w:rsidR="0039505A" w:rsidRPr="00944C66" w:rsidRDefault="00517855" w:rsidP="003D023E">
      <w:pPr>
        <w:pStyle w:val="afffffffff6"/>
      </w:pPr>
      <w:r>
        <w:rPr>
          <w:rFonts w:hint="eastAsia"/>
        </w:rPr>
        <w:t>按照</w:t>
      </w:r>
      <w:r w:rsidRPr="00944C66">
        <w:rPr>
          <w:rFonts w:hint="eastAsia"/>
        </w:rPr>
        <w:t>制造商提供的方法</w:t>
      </w:r>
      <w:r>
        <w:rPr>
          <w:rFonts w:hint="eastAsia"/>
        </w:rPr>
        <w:t>或者</w:t>
      </w:r>
      <w:r w:rsidR="00082EFC" w:rsidRPr="00944C66">
        <w:rPr>
          <w:rFonts w:hint="eastAsia"/>
        </w:rPr>
        <w:t>参考</w:t>
      </w:r>
      <w:r w:rsidR="00903D33" w:rsidRPr="00944C66">
        <w:rPr>
          <w:rFonts w:hint="eastAsia"/>
        </w:rPr>
        <w:t>附录</w:t>
      </w:r>
      <w:r w:rsidR="00851B7A">
        <w:t>C</w:t>
      </w:r>
      <w:r>
        <w:rPr>
          <w:rFonts w:hint="eastAsia"/>
        </w:rPr>
        <w:t>的方法</w:t>
      </w:r>
      <w:r w:rsidR="0039505A" w:rsidRPr="00944C66">
        <w:rPr>
          <w:rFonts w:hint="eastAsia"/>
        </w:rPr>
        <w:t>进行检验。</w:t>
      </w:r>
    </w:p>
    <w:p w14:paraId="5519C78E" w14:textId="3FFBC417" w:rsidR="002F7517" w:rsidRPr="00944C66" w:rsidRDefault="00517855" w:rsidP="003D023E">
      <w:pPr>
        <w:pStyle w:val="afffffffff6"/>
      </w:pPr>
      <w:r>
        <w:rPr>
          <w:rFonts w:hint="eastAsia"/>
        </w:rPr>
        <w:t>按照</w:t>
      </w:r>
      <w:r w:rsidRPr="00944C66">
        <w:rPr>
          <w:rFonts w:hint="eastAsia"/>
        </w:rPr>
        <w:t>制造商提供的方法</w:t>
      </w:r>
      <w:r>
        <w:rPr>
          <w:rFonts w:hint="eastAsia"/>
        </w:rPr>
        <w:t>或者</w:t>
      </w:r>
      <w:r w:rsidRPr="00944C66">
        <w:rPr>
          <w:rFonts w:hint="eastAsia"/>
        </w:rPr>
        <w:t>参考附录</w:t>
      </w:r>
      <w:r>
        <w:t>C</w:t>
      </w:r>
      <w:r>
        <w:rPr>
          <w:rFonts w:hint="eastAsia"/>
        </w:rPr>
        <w:t>的方法</w:t>
      </w:r>
      <w:r w:rsidRPr="00944C66">
        <w:rPr>
          <w:rFonts w:hint="eastAsia"/>
        </w:rPr>
        <w:t>进行检验</w:t>
      </w:r>
      <w:r w:rsidR="002F7517" w:rsidRPr="00944C66">
        <w:rPr>
          <w:rFonts w:hint="eastAsia"/>
        </w:rPr>
        <w:t>。</w:t>
      </w:r>
    </w:p>
    <w:p w14:paraId="59097AF6" w14:textId="7443D1A5" w:rsidR="002F7517" w:rsidRPr="00944C66" w:rsidRDefault="00517855" w:rsidP="003D023E">
      <w:pPr>
        <w:pStyle w:val="afffffffff6"/>
      </w:pPr>
      <w:r>
        <w:rPr>
          <w:rFonts w:hint="eastAsia"/>
        </w:rPr>
        <w:t>按照</w:t>
      </w:r>
      <w:r w:rsidRPr="00944C66">
        <w:rPr>
          <w:rFonts w:hint="eastAsia"/>
        </w:rPr>
        <w:t>制造商提供的方法</w:t>
      </w:r>
      <w:r>
        <w:rPr>
          <w:rFonts w:hint="eastAsia"/>
        </w:rPr>
        <w:t>或者</w:t>
      </w:r>
      <w:r w:rsidRPr="00944C66">
        <w:rPr>
          <w:rFonts w:hint="eastAsia"/>
        </w:rPr>
        <w:t>参考附录</w:t>
      </w:r>
      <w:r>
        <w:t>C</w:t>
      </w:r>
      <w:r>
        <w:rPr>
          <w:rFonts w:hint="eastAsia"/>
        </w:rPr>
        <w:t>的方法</w:t>
      </w:r>
      <w:r w:rsidRPr="00944C66">
        <w:rPr>
          <w:rFonts w:hint="eastAsia"/>
        </w:rPr>
        <w:t>进行检验</w:t>
      </w:r>
      <w:r w:rsidR="002F7517" w:rsidRPr="00944C66">
        <w:rPr>
          <w:rFonts w:hint="eastAsia"/>
        </w:rPr>
        <w:t>。</w:t>
      </w:r>
    </w:p>
    <w:p w14:paraId="5BBF0A2E" w14:textId="4428FE97" w:rsidR="0039505A" w:rsidRPr="00944C66" w:rsidRDefault="0039505A" w:rsidP="00804C7E">
      <w:pPr>
        <w:pStyle w:val="afffffffff6"/>
      </w:pPr>
      <w:r w:rsidRPr="00944C66">
        <w:rPr>
          <w:rFonts w:hint="eastAsia"/>
        </w:rPr>
        <w:t>按</w:t>
      </w:r>
      <w:r w:rsidR="00804C7E" w:rsidRPr="00944C66">
        <w:rPr>
          <w:rFonts w:hint="eastAsia"/>
        </w:rPr>
        <w:t>如</w:t>
      </w:r>
      <w:r w:rsidRPr="00944C66">
        <w:rPr>
          <w:rFonts w:hint="eastAsia"/>
        </w:rPr>
        <w:t>下方法检查高效过滤器</w:t>
      </w:r>
      <w:r w:rsidR="00804C7E" w:rsidRPr="00944C66">
        <w:rPr>
          <w:rFonts w:hint="eastAsia"/>
        </w:rPr>
        <w:t>：</w:t>
      </w:r>
    </w:p>
    <w:p w14:paraId="4AF6663F" w14:textId="2BB2340F" w:rsidR="0039505A" w:rsidRPr="00944C66" w:rsidRDefault="0039505A" w:rsidP="00407069">
      <w:pPr>
        <w:pStyle w:val="aff1"/>
        <w:numPr>
          <w:ilvl w:val="0"/>
          <w:numId w:val="37"/>
        </w:numPr>
      </w:pPr>
      <w:r w:rsidRPr="00944C66">
        <w:rPr>
          <w:rFonts w:hint="eastAsia"/>
        </w:rPr>
        <w:t>检查</w:t>
      </w:r>
      <w:r w:rsidR="00A1422A" w:rsidRPr="00944C66">
        <w:rPr>
          <w:rFonts w:hint="eastAsia"/>
        </w:rPr>
        <w:t>过滤器制造商</w:t>
      </w:r>
      <w:r w:rsidRPr="00944C66">
        <w:rPr>
          <w:rFonts w:hint="eastAsia"/>
        </w:rPr>
        <w:t>提供的高效过滤器的</w:t>
      </w:r>
      <w:r w:rsidR="005C6E51" w:rsidRPr="00944C66">
        <w:rPr>
          <w:rFonts w:hint="eastAsia"/>
        </w:rPr>
        <w:t>说明书</w:t>
      </w:r>
      <w:r w:rsidR="00A1422A" w:rsidRPr="00944C66">
        <w:rPr>
          <w:rFonts w:hint="eastAsia"/>
        </w:rPr>
        <w:t>或质量证明文件资料，</w:t>
      </w:r>
      <w:r w:rsidR="00804C7E" w:rsidRPr="00944C66">
        <w:rPr>
          <w:rFonts w:hint="eastAsia"/>
        </w:rPr>
        <w:t>检查</w:t>
      </w:r>
      <w:r w:rsidR="00A1422A" w:rsidRPr="00944C66">
        <w:rPr>
          <w:rFonts w:hint="eastAsia"/>
        </w:rPr>
        <w:t>过滤器的气体除菌精度是否低于0</w:t>
      </w:r>
      <w:r w:rsidR="00A1422A" w:rsidRPr="00944C66">
        <w:t>.01</w:t>
      </w:r>
      <w:r w:rsidR="00A1422A" w:rsidRPr="00944C66">
        <w:rPr>
          <w:rFonts w:hint="eastAsia"/>
        </w:rPr>
        <w:t>µ</w:t>
      </w:r>
      <w:r w:rsidR="00A1422A" w:rsidRPr="00944C66">
        <w:t>m</w:t>
      </w:r>
      <w:r w:rsidRPr="00944C66">
        <w:rPr>
          <w:rFonts w:hint="eastAsia"/>
        </w:rPr>
        <w:t>；</w:t>
      </w:r>
    </w:p>
    <w:p w14:paraId="69BD4910" w14:textId="699313AA" w:rsidR="009558E2" w:rsidRPr="00944C66" w:rsidRDefault="009558E2" w:rsidP="00407069">
      <w:pPr>
        <w:pStyle w:val="aff1"/>
        <w:numPr>
          <w:ilvl w:val="0"/>
          <w:numId w:val="37"/>
        </w:numPr>
      </w:pPr>
      <w:r w:rsidRPr="00944C66">
        <w:rPr>
          <w:rFonts w:hint="eastAsia"/>
        </w:rPr>
        <w:t>检查</w:t>
      </w:r>
      <w:r w:rsidR="00A1422A" w:rsidRPr="00944C66">
        <w:rPr>
          <w:rFonts w:hint="eastAsia"/>
        </w:rPr>
        <w:t>过滤器</w:t>
      </w:r>
      <w:r w:rsidRPr="00944C66">
        <w:rPr>
          <w:rFonts w:hint="eastAsia"/>
        </w:rPr>
        <w:t>制造商提供的高效过滤器的说明书</w:t>
      </w:r>
      <w:r w:rsidR="00A1422A" w:rsidRPr="00944C66">
        <w:rPr>
          <w:rFonts w:hint="eastAsia"/>
        </w:rPr>
        <w:t>或质量证明文件资料，</w:t>
      </w:r>
      <w:r w:rsidR="00804C7E" w:rsidRPr="00944C66">
        <w:rPr>
          <w:rFonts w:hint="eastAsia"/>
        </w:rPr>
        <w:t>检查</w:t>
      </w:r>
      <w:r w:rsidR="00A1422A" w:rsidRPr="00944C66">
        <w:rPr>
          <w:rFonts w:hint="eastAsia"/>
        </w:rPr>
        <w:t>过滤器耐温是否</w:t>
      </w:r>
      <w:r w:rsidR="000300BA" w:rsidRPr="00944C66">
        <w:rPr>
          <w:rFonts w:hint="eastAsia"/>
        </w:rPr>
        <w:t>不低于1</w:t>
      </w:r>
      <w:r w:rsidR="000300BA" w:rsidRPr="00944C66">
        <w:t>40</w:t>
      </w:r>
      <w:r w:rsidR="000300BA" w:rsidRPr="00944C66">
        <w:t>℃</w:t>
      </w:r>
      <w:r w:rsidR="000300BA" w:rsidRPr="00944C66">
        <w:t>，</w:t>
      </w:r>
      <w:r w:rsidR="00A1422A" w:rsidRPr="00944C66">
        <w:rPr>
          <w:rFonts w:hint="eastAsia"/>
        </w:rPr>
        <w:t>耐压限度</w:t>
      </w:r>
      <w:r w:rsidR="000300BA" w:rsidRPr="00944C66">
        <w:rPr>
          <w:rFonts w:hint="eastAsia"/>
        </w:rPr>
        <w:t>是否不低于</w:t>
      </w:r>
      <w:r w:rsidR="003C0EF1" w:rsidRPr="00944C66">
        <w:t>2</w:t>
      </w:r>
      <w:r w:rsidR="005126C6" w:rsidRPr="00944C66">
        <w:t>7</w:t>
      </w:r>
      <w:r w:rsidR="000300BA" w:rsidRPr="00944C66">
        <w:t>0KPa(相对压力)</w:t>
      </w:r>
      <w:r w:rsidRPr="00944C66">
        <w:rPr>
          <w:rFonts w:hint="eastAsia"/>
        </w:rPr>
        <w:t>；</w:t>
      </w:r>
    </w:p>
    <w:p w14:paraId="1DA8E446" w14:textId="7E81811E" w:rsidR="009558E2" w:rsidRPr="00944C66" w:rsidRDefault="000300BA" w:rsidP="00407069">
      <w:pPr>
        <w:pStyle w:val="aff1"/>
        <w:numPr>
          <w:ilvl w:val="0"/>
          <w:numId w:val="37"/>
        </w:numPr>
      </w:pPr>
      <w:r w:rsidRPr="00944C66">
        <w:rPr>
          <w:rFonts w:hint="eastAsia"/>
        </w:rPr>
        <w:t>检查过滤器制造商提供的高效过滤器的说明书或质量证明文件资料，</w:t>
      </w:r>
      <w:r w:rsidR="00804C7E" w:rsidRPr="00944C66">
        <w:rPr>
          <w:rFonts w:hint="eastAsia"/>
        </w:rPr>
        <w:t>检查</w:t>
      </w:r>
      <w:r w:rsidRPr="00944C66">
        <w:rPr>
          <w:rFonts w:hint="eastAsia"/>
        </w:rPr>
        <w:t>过滤器制造材料是否采用疏水性滤芯</w:t>
      </w:r>
      <w:r w:rsidR="009558E2" w:rsidRPr="00944C66">
        <w:rPr>
          <w:rFonts w:hint="eastAsia"/>
        </w:rPr>
        <w:t>；</w:t>
      </w:r>
    </w:p>
    <w:p w14:paraId="734A15C3" w14:textId="2325DDE0" w:rsidR="0039505A" w:rsidRPr="00944C66" w:rsidRDefault="0039505A" w:rsidP="00407069">
      <w:pPr>
        <w:pStyle w:val="aff1"/>
        <w:numPr>
          <w:ilvl w:val="0"/>
          <w:numId w:val="37"/>
        </w:numPr>
      </w:pPr>
      <w:r w:rsidRPr="00944C66">
        <w:rPr>
          <w:rFonts w:hint="eastAsia"/>
        </w:rPr>
        <w:t>实际</w:t>
      </w:r>
      <w:r w:rsidR="000300BA" w:rsidRPr="00944C66">
        <w:rPr>
          <w:rFonts w:hint="eastAsia"/>
        </w:rPr>
        <w:t>进行过滤器拆装操作，</w:t>
      </w:r>
      <w:r w:rsidR="00804C7E" w:rsidRPr="00944C66">
        <w:rPr>
          <w:rFonts w:hint="eastAsia"/>
        </w:rPr>
        <w:t>检查</w:t>
      </w:r>
      <w:r w:rsidR="007A33A1" w:rsidRPr="00944C66">
        <w:rPr>
          <w:rFonts w:hint="eastAsia"/>
        </w:rPr>
        <w:t>过滤器及部件是否易于更换</w:t>
      </w:r>
      <w:r w:rsidRPr="00944C66">
        <w:rPr>
          <w:rFonts w:hint="eastAsia"/>
        </w:rPr>
        <w:t>；</w:t>
      </w:r>
    </w:p>
    <w:p w14:paraId="7C31CCDA" w14:textId="3B3C08E6" w:rsidR="0039505A" w:rsidRPr="00944C66" w:rsidRDefault="0039505A" w:rsidP="00407069">
      <w:pPr>
        <w:pStyle w:val="aff1"/>
        <w:numPr>
          <w:ilvl w:val="0"/>
          <w:numId w:val="37"/>
        </w:numPr>
      </w:pPr>
      <w:r w:rsidRPr="00944C66">
        <w:rPr>
          <w:rFonts w:hint="eastAsia"/>
        </w:rPr>
        <w:t>将符合</w:t>
      </w:r>
      <w:r w:rsidRPr="00944C66">
        <w:t>GB 18281.1</w:t>
      </w:r>
      <w:r w:rsidRPr="00944C66">
        <w:rPr>
          <w:rFonts w:hint="eastAsia"/>
        </w:rPr>
        <w:t>的自含式生物指示物通过灭菌效果测试接口放入高效过滤器，进行在线灭菌后取出，按照生物指示物制造商的规定条件进行培养，结果应呈阴性；</w:t>
      </w:r>
    </w:p>
    <w:p w14:paraId="1D8CC082" w14:textId="1D0DD502" w:rsidR="009558E2" w:rsidRPr="00944C66" w:rsidRDefault="009558E2" w:rsidP="00407069">
      <w:pPr>
        <w:pStyle w:val="aff1"/>
        <w:numPr>
          <w:ilvl w:val="0"/>
          <w:numId w:val="37"/>
        </w:numPr>
      </w:pPr>
      <w:r w:rsidRPr="00944C66">
        <w:rPr>
          <w:rFonts w:hint="eastAsia"/>
        </w:rPr>
        <w:t>检查</w:t>
      </w:r>
      <w:r w:rsidR="000300BA" w:rsidRPr="00944C66">
        <w:rPr>
          <w:rFonts w:hint="eastAsia"/>
        </w:rPr>
        <w:t>过滤器</w:t>
      </w:r>
      <w:r w:rsidRPr="00944C66">
        <w:rPr>
          <w:rFonts w:hint="eastAsia"/>
        </w:rPr>
        <w:t>是否具有在线灭菌效果测试接口。</w:t>
      </w:r>
    </w:p>
    <w:p w14:paraId="3BC1F1B3" w14:textId="6F62DF91" w:rsidR="00CD5EEF" w:rsidRPr="00944C66" w:rsidRDefault="00707308" w:rsidP="00407069">
      <w:pPr>
        <w:pStyle w:val="aff1"/>
        <w:numPr>
          <w:ilvl w:val="0"/>
          <w:numId w:val="37"/>
        </w:numPr>
      </w:pPr>
      <w:r w:rsidRPr="00944C66">
        <w:rPr>
          <w:rFonts w:hint="eastAsia"/>
        </w:rPr>
        <w:t>检查是否具有完整性测试接口，并</w:t>
      </w:r>
      <w:r w:rsidR="0039505A" w:rsidRPr="00944C66">
        <w:rPr>
          <w:rFonts w:hint="eastAsia"/>
        </w:rPr>
        <w:t>使用完整性测试仪检查高效过滤器的完整性。</w:t>
      </w:r>
    </w:p>
    <w:p w14:paraId="1A623BE4" w14:textId="77777777" w:rsidR="001E798A" w:rsidRPr="00944C66" w:rsidRDefault="001E798A" w:rsidP="003D023E">
      <w:pPr>
        <w:pStyle w:val="afffffffff6"/>
      </w:pPr>
      <w:r w:rsidRPr="00944C66">
        <w:rPr>
          <w:rFonts w:hint="eastAsia"/>
        </w:rPr>
        <w:lastRenderedPageBreak/>
        <w:t>检查</w:t>
      </w:r>
      <w:r w:rsidR="0012491A" w:rsidRPr="00944C66">
        <w:rPr>
          <w:rFonts w:hint="eastAsia"/>
        </w:rPr>
        <w:t>灭菌器是否设置</w:t>
      </w:r>
      <w:r w:rsidRPr="00944C66">
        <w:rPr>
          <w:rFonts w:hint="eastAsia"/>
        </w:rPr>
        <w:t>灭菌室外排气体采样口。</w:t>
      </w:r>
    </w:p>
    <w:p w14:paraId="45A067D4" w14:textId="77777777" w:rsidR="005506D8" w:rsidRDefault="00ED7834" w:rsidP="001377C6">
      <w:pPr>
        <w:pStyle w:val="afff9"/>
        <w:spacing w:before="120" w:after="120"/>
      </w:pPr>
      <w:bookmarkStart w:id="168" w:name="_Toc101168074"/>
      <w:bookmarkStart w:id="169" w:name="_Toc101452670"/>
      <w:r w:rsidRPr="0055157D">
        <w:t>生物密封结构</w:t>
      </w:r>
      <w:bookmarkEnd w:id="168"/>
      <w:r w:rsidR="005126C6">
        <w:rPr>
          <w:rFonts w:hint="eastAsia"/>
        </w:rPr>
        <w:t>试验</w:t>
      </w:r>
      <w:bookmarkEnd w:id="169"/>
    </w:p>
    <w:p w14:paraId="35BC0D3A" w14:textId="24291379" w:rsidR="008073C4" w:rsidRPr="00804C7E" w:rsidRDefault="00804C7E" w:rsidP="003D023E">
      <w:pPr>
        <w:pStyle w:val="afffffffff6"/>
      </w:pPr>
      <w:r>
        <w:rPr>
          <w:rFonts w:hint="eastAsia"/>
        </w:rPr>
        <w:t>按照以下方法</w:t>
      </w:r>
      <w:r w:rsidR="008A6B31" w:rsidRPr="00804C7E">
        <w:rPr>
          <w:rFonts w:hint="eastAsia"/>
        </w:rPr>
        <w:t>检查</w:t>
      </w:r>
      <w:r w:rsidR="00662D33" w:rsidRPr="00804C7E">
        <w:rPr>
          <w:rFonts w:hint="eastAsia"/>
        </w:rPr>
        <w:t>双门</w:t>
      </w:r>
      <w:r w:rsidR="008A6B31" w:rsidRPr="00804C7E">
        <w:rPr>
          <w:rFonts w:hint="eastAsia"/>
        </w:rPr>
        <w:t>灭菌器的生物密封结构或者装置</w:t>
      </w:r>
      <w:r>
        <w:rPr>
          <w:rFonts w:hint="eastAsia"/>
        </w:rPr>
        <w:t>，</w:t>
      </w:r>
    </w:p>
    <w:p w14:paraId="0A54426A" w14:textId="7BABC240" w:rsidR="003672F5" w:rsidRPr="00804C7E" w:rsidRDefault="0078447E" w:rsidP="003D023E">
      <w:pPr>
        <w:pStyle w:val="aff1"/>
        <w:numPr>
          <w:ilvl w:val="0"/>
          <w:numId w:val="0"/>
        </w:numPr>
        <w:ind w:left="851"/>
      </w:pPr>
      <w:r w:rsidRPr="00804C7E">
        <w:t>a）</w:t>
      </w:r>
      <w:r w:rsidR="003672F5" w:rsidRPr="00804C7E">
        <w:rPr>
          <w:rFonts w:hint="eastAsia"/>
        </w:rPr>
        <w:t>检查双门灭菌器生物密封结构是否安装在靠近防护区一侧</w:t>
      </w:r>
      <w:r w:rsidR="00804C7E">
        <w:rPr>
          <w:rFonts w:hint="eastAsia"/>
        </w:rPr>
        <w:t>；</w:t>
      </w:r>
    </w:p>
    <w:p w14:paraId="5D8495E7" w14:textId="40F6754C" w:rsidR="003672F5" w:rsidRPr="00804C7E" w:rsidRDefault="003672F5" w:rsidP="003D023E">
      <w:pPr>
        <w:pStyle w:val="aff1"/>
        <w:numPr>
          <w:ilvl w:val="0"/>
          <w:numId w:val="0"/>
        </w:numPr>
        <w:ind w:left="851"/>
      </w:pPr>
      <w:r w:rsidRPr="00804C7E">
        <w:rPr>
          <w:rFonts w:hint="eastAsia"/>
        </w:rPr>
        <w:t>b）检查双门灭菌器是否配备仪表管线穿墙密封装置</w:t>
      </w:r>
      <w:r w:rsidR="00804C7E">
        <w:rPr>
          <w:rFonts w:hint="eastAsia"/>
        </w:rPr>
        <w:t>；</w:t>
      </w:r>
    </w:p>
    <w:p w14:paraId="42779E01" w14:textId="77777777" w:rsidR="0078447E" w:rsidRPr="00804C7E" w:rsidRDefault="003672F5" w:rsidP="003D023E">
      <w:pPr>
        <w:pStyle w:val="aff1"/>
        <w:numPr>
          <w:ilvl w:val="0"/>
          <w:numId w:val="0"/>
        </w:numPr>
        <w:ind w:left="851"/>
      </w:pPr>
      <w:r w:rsidRPr="00804C7E">
        <w:rPr>
          <w:rFonts w:hint="eastAsia"/>
        </w:rPr>
        <w:t>c）检查双门灭菌器是否配备控制系统线缆穿墙密封装置。</w:t>
      </w:r>
    </w:p>
    <w:p w14:paraId="01F5531A" w14:textId="5A226BA2" w:rsidR="00197BFD" w:rsidRPr="00804C7E" w:rsidRDefault="00804C7E" w:rsidP="009558E2">
      <w:pPr>
        <w:pStyle w:val="afffffffff6"/>
        <w:spacing w:beforeLines="50" w:before="120" w:afterLines="50" w:after="120"/>
        <w:rPr>
          <w:color w:val="000000" w:themeColor="text1"/>
        </w:rPr>
      </w:pPr>
      <w:r>
        <w:rPr>
          <w:rFonts w:hint="eastAsia"/>
        </w:rPr>
        <w:t>制造商提供</w:t>
      </w:r>
      <w:r w:rsidR="008073C4" w:rsidRPr="00804C7E">
        <w:rPr>
          <w:rFonts w:hint="eastAsia"/>
        </w:rPr>
        <w:t>一个与</w:t>
      </w:r>
      <w:r>
        <w:rPr>
          <w:rFonts w:hint="eastAsia"/>
        </w:rPr>
        <w:t>灭菌器</w:t>
      </w:r>
      <w:r w:rsidR="008073C4" w:rsidRPr="00804C7E">
        <w:rPr>
          <w:rFonts w:hint="eastAsia"/>
        </w:rPr>
        <w:t>对接的</w:t>
      </w:r>
      <w:r w:rsidR="001B0215">
        <w:rPr>
          <w:rFonts w:hint="eastAsia"/>
        </w:rPr>
        <w:t>装置（位于防护区）</w:t>
      </w:r>
      <w:r w:rsidR="008073C4" w:rsidRPr="00804C7E">
        <w:rPr>
          <w:rFonts w:hint="eastAsia"/>
        </w:rPr>
        <w:t>，形成一个密闭</w:t>
      </w:r>
      <w:r w:rsidR="008073C4" w:rsidRPr="00804C7E">
        <w:rPr>
          <w:rFonts w:hint="eastAsia"/>
          <w:color w:val="000000" w:themeColor="text1"/>
        </w:rPr>
        <w:t>空间</w:t>
      </w:r>
      <w:r w:rsidR="001C73DC" w:rsidRPr="00804C7E">
        <w:rPr>
          <w:rFonts w:hint="eastAsia"/>
          <w:color w:val="000000" w:themeColor="text1"/>
        </w:rPr>
        <w:t>，</w:t>
      </w:r>
      <w:r w:rsidR="008073C4" w:rsidRPr="00804C7E">
        <w:rPr>
          <w:rFonts w:hint="eastAsia"/>
          <w:color w:val="000000" w:themeColor="text1"/>
        </w:rPr>
        <w:t>模拟</w:t>
      </w:r>
      <w:r w:rsidR="001B0215">
        <w:rPr>
          <w:rFonts w:hint="eastAsia"/>
          <w:color w:val="000000" w:themeColor="text1"/>
        </w:rPr>
        <w:t>双门</w:t>
      </w:r>
      <w:r>
        <w:rPr>
          <w:rFonts w:hint="eastAsia"/>
          <w:color w:val="000000" w:themeColor="text1"/>
        </w:rPr>
        <w:t>灭菌器</w:t>
      </w:r>
      <w:r w:rsidR="00E92FD1" w:rsidRPr="00804C7E">
        <w:rPr>
          <w:rFonts w:hint="eastAsia"/>
          <w:color w:val="000000" w:themeColor="text1"/>
        </w:rPr>
        <w:t>实际安装使用状况</w:t>
      </w:r>
      <w:r w:rsidR="008073C4" w:rsidRPr="00804C7E">
        <w:rPr>
          <w:rFonts w:hint="eastAsia"/>
          <w:color w:val="000000" w:themeColor="text1"/>
        </w:rPr>
        <w:t>，按照</w:t>
      </w:r>
      <w:r w:rsidR="008073C4" w:rsidRPr="00804C7E">
        <w:rPr>
          <w:color w:val="000000" w:themeColor="text1"/>
        </w:rPr>
        <w:t>GB 19489-2008</w:t>
      </w:r>
      <w:r w:rsidR="008073C4" w:rsidRPr="00804C7E">
        <w:rPr>
          <w:rFonts w:hint="eastAsia"/>
          <w:color w:val="000000" w:themeColor="text1"/>
        </w:rPr>
        <w:t>附录A</w:t>
      </w:r>
      <w:r w:rsidR="00E92FD1" w:rsidRPr="00804C7E">
        <w:rPr>
          <w:rFonts w:hint="eastAsia"/>
          <w:color w:val="000000" w:themeColor="text1"/>
        </w:rPr>
        <w:t>.2</w:t>
      </w:r>
      <w:r w:rsidR="00E92FD1" w:rsidRPr="00804C7E">
        <w:rPr>
          <w:color w:val="000000" w:themeColor="text1"/>
        </w:rPr>
        <w:t>.3压力衰减法</w:t>
      </w:r>
      <w:r w:rsidR="008073C4" w:rsidRPr="00804C7E">
        <w:rPr>
          <w:rFonts w:hint="eastAsia"/>
          <w:color w:val="000000" w:themeColor="text1"/>
        </w:rPr>
        <w:t>的</w:t>
      </w:r>
      <w:r w:rsidR="001B0215">
        <w:rPr>
          <w:rFonts w:hint="eastAsia"/>
          <w:color w:val="000000" w:themeColor="text1"/>
        </w:rPr>
        <w:t>进行</w:t>
      </w:r>
      <w:r w:rsidR="008073C4" w:rsidRPr="00804C7E">
        <w:rPr>
          <w:rFonts w:hint="eastAsia"/>
          <w:color w:val="000000" w:themeColor="text1"/>
        </w:rPr>
        <w:t>检验</w:t>
      </w:r>
      <w:r w:rsidR="00445FE7" w:rsidRPr="00804C7E">
        <w:rPr>
          <w:rFonts w:hint="eastAsia"/>
          <w:color w:val="000000" w:themeColor="text1"/>
        </w:rPr>
        <w:t>。</w:t>
      </w:r>
    </w:p>
    <w:p w14:paraId="3B81AB8B" w14:textId="77777777" w:rsidR="00354AC6" w:rsidRDefault="00354AC6" w:rsidP="00CD5EEF">
      <w:pPr>
        <w:pStyle w:val="afffff2"/>
        <w:ind w:firstLine="420"/>
      </w:pPr>
    </w:p>
    <w:p w14:paraId="789EB595" w14:textId="77777777" w:rsidR="00354AC6" w:rsidRPr="00AF354D" w:rsidRDefault="00354AC6" w:rsidP="00CD5EEF">
      <w:pPr>
        <w:pStyle w:val="afffff2"/>
        <w:ind w:firstLine="420"/>
        <w:sectPr w:rsidR="00354AC6" w:rsidRPr="00AF354D" w:rsidSect="00B44432">
          <w:pgSz w:w="11906" w:h="16838" w:code="9"/>
          <w:pgMar w:top="1928" w:right="1134" w:bottom="1134" w:left="1134" w:header="1418" w:footer="1134" w:gutter="284"/>
          <w:pgNumType w:start="1"/>
          <w:cols w:space="425"/>
          <w:formProt w:val="0"/>
          <w:docGrid w:linePitch="312"/>
        </w:sectPr>
      </w:pPr>
    </w:p>
    <w:p w14:paraId="7BA90DE9" w14:textId="77777777" w:rsidR="005506D8" w:rsidRDefault="005506D8" w:rsidP="005506D8">
      <w:pPr>
        <w:pStyle w:val="aff4"/>
        <w:rPr>
          <w:vanish w:val="0"/>
        </w:rPr>
      </w:pPr>
      <w:bookmarkStart w:id="170" w:name="BookMark5"/>
      <w:bookmarkEnd w:id="29"/>
    </w:p>
    <w:p w14:paraId="1F879C5B" w14:textId="77777777" w:rsidR="005506D8" w:rsidRDefault="005506D8" w:rsidP="005506D8">
      <w:pPr>
        <w:pStyle w:val="affa"/>
        <w:rPr>
          <w:vanish w:val="0"/>
        </w:rPr>
      </w:pPr>
    </w:p>
    <w:p w14:paraId="30861A83" w14:textId="4A6B6D31" w:rsidR="005506D8" w:rsidRDefault="005506D8" w:rsidP="00E357FF">
      <w:pPr>
        <w:pStyle w:val="afff"/>
        <w:spacing w:after="120"/>
        <w:ind w:left="0"/>
      </w:pPr>
      <w:r>
        <w:br/>
      </w:r>
      <w:bookmarkStart w:id="171" w:name="_Toc101168075"/>
      <w:bookmarkStart w:id="172" w:name="_Toc101452671"/>
      <w:bookmarkStart w:id="173" w:name="_Toc101453121"/>
      <w:bookmarkStart w:id="174" w:name="_Toc101453743"/>
      <w:bookmarkStart w:id="175" w:name="_Toc102650710"/>
      <w:r w:rsidRPr="00944C66">
        <w:rPr>
          <w:rFonts w:hint="eastAsia"/>
        </w:rPr>
        <w:t>（资料性</w:t>
      </w:r>
      <w:r w:rsidR="0093119C">
        <w:rPr>
          <w:rFonts w:hint="eastAsia"/>
        </w:rPr>
        <w:t>附录</w:t>
      </w:r>
      <w:r w:rsidRPr="00944C66">
        <w:rPr>
          <w:rFonts w:hint="eastAsia"/>
        </w:rPr>
        <w:t>）</w:t>
      </w:r>
      <w:r>
        <w:br/>
      </w:r>
      <w:r>
        <w:rPr>
          <w:rFonts w:hint="eastAsia"/>
        </w:rPr>
        <w:t>生物密封的安装</w:t>
      </w:r>
      <w:bookmarkEnd w:id="171"/>
      <w:bookmarkEnd w:id="172"/>
      <w:bookmarkEnd w:id="173"/>
      <w:bookmarkEnd w:id="174"/>
      <w:bookmarkEnd w:id="175"/>
    </w:p>
    <w:p w14:paraId="23B3EA0F" w14:textId="77777777" w:rsidR="005506D8" w:rsidRDefault="005506D8" w:rsidP="005506D8">
      <w:pPr>
        <w:pStyle w:val="afff0"/>
        <w:spacing w:before="120" w:after="120"/>
      </w:pPr>
      <w:bookmarkStart w:id="176" w:name="_Toc341174432"/>
      <w:bookmarkStart w:id="177" w:name="_Toc101168076"/>
      <w:bookmarkStart w:id="178" w:name="_Toc101452672"/>
      <w:r>
        <w:rPr>
          <w:rFonts w:hint="eastAsia"/>
        </w:rPr>
        <w:t>灭菌器安装严密性</w:t>
      </w:r>
      <w:bookmarkEnd w:id="176"/>
      <w:bookmarkEnd w:id="177"/>
      <w:bookmarkEnd w:id="178"/>
    </w:p>
    <w:p w14:paraId="48270C74" w14:textId="052A3965" w:rsidR="005506D8" w:rsidRPr="00291B37" w:rsidRDefault="005506D8" w:rsidP="005506D8">
      <w:pPr>
        <w:pStyle w:val="afffffffffff"/>
      </w:pPr>
      <w:r>
        <w:rPr>
          <w:rFonts w:hint="eastAsia"/>
        </w:rPr>
        <w:t>灭菌器的安装位置不</w:t>
      </w:r>
      <w:r w:rsidR="001B0215" w:rsidRPr="00291B37">
        <w:rPr>
          <w:rFonts w:hint="eastAsia"/>
        </w:rPr>
        <w:t>宜</w:t>
      </w:r>
      <w:r w:rsidRPr="00291B37">
        <w:rPr>
          <w:rFonts w:hint="eastAsia"/>
        </w:rPr>
        <w:t>影响生物安全柜等安全隔离装置的气流。</w:t>
      </w:r>
    </w:p>
    <w:p w14:paraId="1D15912A" w14:textId="749764D5" w:rsidR="005506D8" w:rsidRDefault="005506D8" w:rsidP="005506D8">
      <w:pPr>
        <w:pStyle w:val="afffffffffff"/>
      </w:pPr>
      <w:r w:rsidRPr="00291B37">
        <w:rPr>
          <w:rFonts w:hint="eastAsia"/>
        </w:rPr>
        <w:t>灭菌器与墙体连接处</w:t>
      </w:r>
      <w:r w:rsidR="001B0215" w:rsidRPr="00291B37">
        <w:rPr>
          <w:rFonts w:hint="eastAsia"/>
        </w:rPr>
        <w:t>宜</w:t>
      </w:r>
      <w:r w:rsidRPr="00291B37">
        <w:rPr>
          <w:rFonts w:hint="eastAsia"/>
        </w:rPr>
        <w:t>可靠</w:t>
      </w:r>
      <w:r>
        <w:rPr>
          <w:rFonts w:hint="eastAsia"/>
        </w:rPr>
        <w:t xml:space="preserve">密封。     </w:t>
      </w:r>
    </w:p>
    <w:p w14:paraId="5F6EB59F" w14:textId="77777777" w:rsidR="005506D8" w:rsidRDefault="005506D8" w:rsidP="005506D8">
      <w:pPr>
        <w:pStyle w:val="afffffffffff"/>
      </w:pPr>
      <w:r>
        <w:rPr>
          <w:rFonts w:hint="eastAsia"/>
        </w:rPr>
        <w:t>仪表管线宜采用快卡接头实现穿壁管道的密封，如图</w:t>
      </w:r>
      <w:r>
        <w:t>A.1</w:t>
      </w:r>
      <w:r>
        <w:rPr>
          <w:rFonts w:hint="eastAsia"/>
        </w:rPr>
        <w:t>所示。</w:t>
      </w:r>
    </w:p>
    <w:p w14:paraId="353A8BE6" w14:textId="77777777" w:rsidR="005506D8" w:rsidRPr="005506D8" w:rsidRDefault="005506D8" w:rsidP="005506D8">
      <w:pPr>
        <w:pStyle w:val="afffff2"/>
        <w:ind w:firstLine="420"/>
        <w:jc w:val="center"/>
      </w:pPr>
      <w:r>
        <w:rPr>
          <w:rFonts w:hint="eastAsia"/>
        </w:rPr>
        <w:drawing>
          <wp:inline distT="0" distB="0" distL="0" distR="0" wp14:anchorId="4F982821" wp14:editId="1B48496A">
            <wp:extent cx="2638425" cy="1552575"/>
            <wp:effectExtent l="0" t="0" r="9525" b="952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2638425" cy="1552575"/>
                    </a:xfrm>
                    <a:prstGeom prst="rect">
                      <a:avLst/>
                    </a:prstGeom>
                    <a:noFill/>
                    <a:ln>
                      <a:noFill/>
                    </a:ln>
                  </pic:spPr>
                </pic:pic>
              </a:graphicData>
            </a:graphic>
          </wp:inline>
        </w:drawing>
      </w:r>
    </w:p>
    <w:p w14:paraId="2215C90E" w14:textId="77777777" w:rsidR="005506D8" w:rsidRPr="005506D8" w:rsidRDefault="005506D8" w:rsidP="005506D8">
      <w:pPr>
        <w:pStyle w:val="aff5"/>
        <w:spacing w:before="120" w:after="120"/>
      </w:pPr>
      <w:r>
        <w:rPr>
          <w:rFonts w:hint="eastAsia"/>
        </w:rPr>
        <w:t>快卡接头对穿壁管道进行密封示意图</w:t>
      </w:r>
    </w:p>
    <w:p w14:paraId="38CED10A" w14:textId="77777777" w:rsidR="005506D8" w:rsidRDefault="005506D8" w:rsidP="00DE783E">
      <w:pPr>
        <w:pStyle w:val="afffffffffff"/>
      </w:pPr>
      <w:r>
        <w:rPr>
          <w:rFonts w:hint="eastAsia"/>
        </w:rPr>
        <w:t>控制系统穿壁电线宜采用穿壁螺母及锁紧圈进行密封，如图</w:t>
      </w:r>
      <w:r>
        <w:t>A.2</w:t>
      </w:r>
      <w:r>
        <w:rPr>
          <w:rFonts w:hint="eastAsia"/>
        </w:rPr>
        <w:t>所示：</w:t>
      </w:r>
    </w:p>
    <w:p w14:paraId="713633E3" w14:textId="77777777" w:rsidR="005506D8" w:rsidRDefault="00DE783E" w:rsidP="00DE783E">
      <w:pPr>
        <w:pStyle w:val="afffff2"/>
        <w:ind w:firstLine="420"/>
        <w:jc w:val="center"/>
      </w:pPr>
      <w:r>
        <w:rPr>
          <w:rFonts w:hint="eastAsia"/>
        </w:rPr>
        <w:drawing>
          <wp:inline distT="0" distB="0" distL="0" distR="0" wp14:anchorId="3F352FAA" wp14:editId="76726386">
            <wp:extent cx="2924175" cy="1704975"/>
            <wp:effectExtent l="0" t="0" r="9525"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2924175" cy="1704975"/>
                    </a:xfrm>
                    <a:prstGeom prst="rect">
                      <a:avLst/>
                    </a:prstGeom>
                    <a:noFill/>
                    <a:ln>
                      <a:noFill/>
                    </a:ln>
                  </pic:spPr>
                </pic:pic>
              </a:graphicData>
            </a:graphic>
          </wp:inline>
        </w:drawing>
      </w:r>
    </w:p>
    <w:p w14:paraId="477181B4" w14:textId="77777777" w:rsidR="00DE783E" w:rsidRDefault="00DE783E" w:rsidP="00DE783E">
      <w:pPr>
        <w:pStyle w:val="aff5"/>
        <w:spacing w:before="120" w:after="120"/>
      </w:pPr>
      <w:r>
        <w:rPr>
          <w:rFonts w:hint="eastAsia"/>
        </w:rPr>
        <w:t>锁紧螺母及锁紧圈对穿壁电线进行密封示意图</w:t>
      </w:r>
    </w:p>
    <w:p w14:paraId="6889A224" w14:textId="5A59A2E3" w:rsidR="00DE783E" w:rsidRDefault="00DE783E" w:rsidP="00DE783E">
      <w:pPr>
        <w:pStyle w:val="afffffffffff"/>
      </w:pPr>
      <w:r>
        <w:rPr>
          <w:rFonts w:hint="eastAsia"/>
        </w:rPr>
        <w:t>双门灭菌器安</w:t>
      </w:r>
      <w:r w:rsidRPr="00291B37">
        <w:rPr>
          <w:rFonts w:hint="eastAsia"/>
        </w:rPr>
        <w:t>装</w:t>
      </w:r>
      <w:r w:rsidR="008442FE" w:rsidRPr="00291B37">
        <w:rPr>
          <w:rFonts w:hint="eastAsia"/>
        </w:rPr>
        <w:t>建议</w:t>
      </w:r>
      <w:r w:rsidRPr="00291B37">
        <w:rPr>
          <w:rFonts w:hint="eastAsia"/>
        </w:rPr>
        <w:t>示意</w:t>
      </w:r>
      <w:r>
        <w:rPr>
          <w:rFonts w:hint="eastAsia"/>
        </w:rPr>
        <w:t>图见图</w:t>
      </w:r>
      <w:r>
        <w:t>A.3</w:t>
      </w:r>
      <w:r>
        <w:rPr>
          <w:rFonts w:hint="eastAsia"/>
        </w:rPr>
        <w:t>。</w:t>
      </w:r>
    </w:p>
    <w:p w14:paraId="2E7B745C" w14:textId="3DDFDEDF" w:rsidR="005E6402" w:rsidRDefault="005E6402" w:rsidP="005E6402">
      <w:pPr>
        <w:pStyle w:val="afffff2"/>
        <w:ind w:firstLine="420"/>
      </w:pPr>
    </w:p>
    <w:p w14:paraId="5075F617" w14:textId="294509C1" w:rsidR="005E6402" w:rsidRDefault="005E6402" w:rsidP="005E6402">
      <w:pPr>
        <w:pStyle w:val="afffff2"/>
        <w:ind w:firstLine="420"/>
      </w:pPr>
    </w:p>
    <w:p w14:paraId="58940D33" w14:textId="274CAEBB" w:rsidR="005E6402" w:rsidRDefault="005E6402" w:rsidP="005E6402">
      <w:pPr>
        <w:pStyle w:val="afffff2"/>
        <w:ind w:firstLine="420"/>
      </w:pPr>
    </w:p>
    <w:p w14:paraId="43D801C4" w14:textId="6908B654" w:rsidR="005E6402" w:rsidRDefault="005E6402" w:rsidP="005E6402">
      <w:pPr>
        <w:pStyle w:val="afffff2"/>
        <w:ind w:firstLine="420"/>
      </w:pPr>
    </w:p>
    <w:p w14:paraId="0E4799AC" w14:textId="217ECF22" w:rsidR="005E6402" w:rsidRDefault="005E6402" w:rsidP="005E6402">
      <w:pPr>
        <w:pStyle w:val="afffff2"/>
        <w:ind w:firstLine="420"/>
      </w:pPr>
    </w:p>
    <w:p w14:paraId="18DD0905" w14:textId="5BA94135" w:rsidR="005E6402" w:rsidRDefault="005E6402" w:rsidP="005E6402">
      <w:pPr>
        <w:pStyle w:val="afffff2"/>
        <w:ind w:firstLine="420"/>
      </w:pPr>
    </w:p>
    <w:p w14:paraId="07377B5A" w14:textId="33263B22" w:rsidR="005E6402" w:rsidRDefault="005E6402" w:rsidP="005E6402">
      <w:pPr>
        <w:pStyle w:val="afffff2"/>
        <w:ind w:firstLine="420"/>
      </w:pPr>
    </w:p>
    <w:p w14:paraId="5CB753C7" w14:textId="310834FF" w:rsidR="005E6402" w:rsidRDefault="005E6402" w:rsidP="005E6402">
      <w:pPr>
        <w:pStyle w:val="afffff2"/>
        <w:ind w:firstLine="420"/>
      </w:pPr>
    </w:p>
    <w:p w14:paraId="22E5E617" w14:textId="16C39A12" w:rsidR="005E6402" w:rsidRDefault="005E6402" w:rsidP="005E6402">
      <w:pPr>
        <w:pStyle w:val="afffff2"/>
        <w:ind w:firstLine="420"/>
      </w:pPr>
    </w:p>
    <w:p w14:paraId="68FA6C2B" w14:textId="3D1B560D" w:rsidR="005E6402" w:rsidRDefault="005E6402" w:rsidP="005E6402">
      <w:pPr>
        <w:pStyle w:val="afffff2"/>
        <w:ind w:firstLine="420"/>
      </w:pPr>
    </w:p>
    <w:p w14:paraId="5CC0F68E" w14:textId="624791D0" w:rsidR="005E6402" w:rsidRDefault="005E6402" w:rsidP="005E6402">
      <w:pPr>
        <w:pStyle w:val="afffff2"/>
        <w:ind w:firstLine="420"/>
      </w:pPr>
    </w:p>
    <w:p w14:paraId="6EB1B326" w14:textId="6F9A8308" w:rsidR="005E6402" w:rsidRDefault="005E6402" w:rsidP="005E6402">
      <w:pPr>
        <w:pStyle w:val="afffff2"/>
        <w:ind w:firstLine="420"/>
      </w:pPr>
    </w:p>
    <w:p w14:paraId="15A1BFEC" w14:textId="77777777" w:rsidR="005E6402" w:rsidRDefault="005E6402" w:rsidP="005E6402">
      <w:pPr>
        <w:pStyle w:val="afffff2"/>
        <w:ind w:firstLine="420"/>
      </w:pPr>
    </w:p>
    <w:p w14:paraId="37B4F8CD" w14:textId="055C4A53" w:rsidR="005E6402" w:rsidRDefault="005E6402" w:rsidP="005E6402">
      <w:pPr>
        <w:pStyle w:val="afffff2"/>
        <w:ind w:firstLine="420"/>
      </w:pPr>
    </w:p>
    <w:p w14:paraId="409BF36C" w14:textId="29647E81" w:rsidR="005E6402" w:rsidRDefault="005E6402" w:rsidP="005E6402">
      <w:pPr>
        <w:pStyle w:val="afffff2"/>
        <w:ind w:firstLine="420"/>
      </w:pPr>
    </w:p>
    <w:p w14:paraId="0F55DD2E" w14:textId="77777777" w:rsidR="005E6402" w:rsidRPr="005E6402" w:rsidRDefault="005E6402" w:rsidP="005E6402">
      <w:pPr>
        <w:pStyle w:val="afffff2"/>
        <w:ind w:firstLine="420"/>
      </w:pPr>
    </w:p>
    <w:p w14:paraId="031E316C" w14:textId="77777777" w:rsidR="00DE783E" w:rsidRDefault="00DE783E" w:rsidP="00DE783E">
      <w:pPr>
        <w:pStyle w:val="affffffffffff0"/>
        <w:jc w:val="left"/>
      </w:pPr>
      <w:r>
        <w:rPr>
          <w:noProof/>
        </w:rPr>
        <w:drawing>
          <wp:anchor distT="0" distB="0" distL="114300" distR="114300" simplePos="0" relativeHeight="251658752" behindDoc="0" locked="0" layoutInCell="1" allowOverlap="1" wp14:anchorId="1D60F28F" wp14:editId="2B461A90">
            <wp:simplePos x="0" y="0"/>
            <wp:positionH relativeFrom="column">
              <wp:posOffset>1971040</wp:posOffset>
            </wp:positionH>
            <wp:positionV relativeFrom="paragraph">
              <wp:posOffset>18415</wp:posOffset>
            </wp:positionV>
            <wp:extent cx="1828800" cy="1758950"/>
            <wp:effectExtent l="0" t="0" r="0" b="0"/>
            <wp:wrapSquare wrapText="bothSides"/>
            <wp:docPr id="8" name="图片 8" descr="C:\Users\83475\AppData\Local\Temp\WeChat Files\3d6274964861207bb04c2f4b76057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C:\Users\83475\AppData\Local\Temp\WeChat Files\3d6274964861207bb04c2f4b7605708.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1828800" cy="1758950"/>
                    </a:xfrm>
                    <a:prstGeom prst="rect">
                      <a:avLst/>
                    </a:prstGeom>
                    <a:noFill/>
                    <a:ln>
                      <a:noFill/>
                    </a:ln>
                  </pic:spPr>
                </pic:pic>
              </a:graphicData>
            </a:graphic>
          </wp:anchor>
        </w:drawing>
      </w:r>
      <w:r>
        <w:br w:type="textWrapping" w:clear="all"/>
      </w:r>
    </w:p>
    <w:p w14:paraId="385AB6C1" w14:textId="77777777" w:rsidR="00DE783E" w:rsidRDefault="00DE783E" w:rsidP="00DE783E">
      <w:pPr>
        <w:pStyle w:val="af3"/>
        <w:numPr>
          <w:ilvl w:val="0"/>
          <w:numId w:val="0"/>
        </w:numPr>
        <w:ind w:left="567"/>
        <w:jc w:val="center"/>
      </w:pPr>
    </w:p>
    <w:p w14:paraId="0B21DEA3" w14:textId="77777777" w:rsidR="00DE783E" w:rsidRDefault="00DE783E" w:rsidP="00DE783E">
      <w:pPr>
        <w:pStyle w:val="af3"/>
        <w:numPr>
          <w:ilvl w:val="0"/>
          <w:numId w:val="0"/>
        </w:numPr>
        <w:ind w:leftChars="270" w:left="567" w:firstLineChars="200" w:firstLine="360"/>
        <w:rPr>
          <w:sz w:val="18"/>
          <w:szCs w:val="18"/>
        </w:rPr>
      </w:pPr>
      <w:r>
        <w:rPr>
          <w:rFonts w:hint="eastAsia"/>
          <w:sz w:val="18"/>
          <w:szCs w:val="18"/>
        </w:rPr>
        <w:t>说明：</w:t>
      </w:r>
    </w:p>
    <w:p w14:paraId="2D66D980" w14:textId="77777777" w:rsidR="00DE783E" w:rsidRDefault="00DE783E" w:rsidP="00DE783E">
      <w:pPr>
        <w:pStyle w:val="af3"/>
        <w:numPr>
          <w:ilvl w:val="0"/>
          <w:numId w:val="0"/>
        </w:numPr>
        <w:ind w:leftChars="270" w:left="567" w:firstLineChars="200" w:firstLine="360"/>
        <w:rPr>
          <w:sz w:val="18"/>
          <w:szCs w:val="18"/>
        </w:rPr>
      </w:pPr>
      <w:r>
        <w:rPr>
          <w:sz w:val="18"/>
          <w:szCs w:val="18"/>
        </w:rPr>
        <w:t>1</w:t>
      </w:r>
      <w:r>
        <w:rPr>
          <w:sz w:val="18"/>
          <w:szCs w:val="18"/>
        </w:rPr>
        <w:t>——</w:t>
      </w:r>
      <w:r>
        <w:rPr>
          <w:rFonts w:hint="eastAsia"/>
          <w:sz w:val="18"/>
          <w:szCs w:val="18"/>
        </w:rPr>
        <w:t>墙体；</w:t>
      </w:r>
    </w:p>
    <w:p w14:paraId="5DB2C583" w14:textId="77777777" w:rsidR="00DE783E" w:rsidRDefault="00DE783E" w:rsidP="00DE783E">
      <w:pPr>
        <w:pStyle w:val="af3"/>
        <w:numPr>
          <w:ilvl w:val="0"/>
          <w:numId w:val="0"/>
        </w:numPr>
        <w:ind w:leftChars="270" w:left="567" w:firstLineChars="200" w:firstLine="360"/>
        <w:rPr>
          <w:sz w:val="18"/>
          <w:szCs w:val="18"/>
        </w:rPr>
      </w:pPr>
      <w:r>
        <w:rPr>
          <w:sz w:val="18"/>
          <w:szCs w:val="18"/>
        </w:rPr>
        <w:t>2</w:t>
      </w:r>
      <w:r>
        <w:rPr>
          <w:sz w:val="18"/>
          <w:szCs w:val="18"/>
        </w:rPr>
        <w:t>——</w:t>
      </w:r>
      <w:r>
        <w:rPr>
          <w:rFonts w:hint="eastAsia"/>
          <w:sz w:val="18"/>
          <w:szCs w:val="18"/>
        </w:rPr>
        <w:t>预埋金属框；</w:t>
      </w:r>
    </w:p>
    <w:p w14:paraId="2E500D68" w14:textId="77777777" w:rsidR="00DE783E" w:rsidRDefault="00DE783E" w:rsidP="00DE783E">
      <w:pPr>
        <w:pStyle w:val="af3"/>
        <w:numPr>
          <w:ilvl w:val="0"/>
          <w:numId w:val="0"/>
        </w:numPr>
        <w:ind w:leftChars="270" w:left="567" w:firstLineChars="200" w:firstLine="360"/>
        <w:rPr>
          <w:sz w:val="18"/>
          <w:szCs w:val="18"/>
        </w:rPr>
      </w:pPr>
      <w:r>
        <w:rPr>
          <w:sz w:val="18"/>
          <w:szCs w:val="18"/>
        </w:rPr>
        <w:t>3</w:t>
      </w:r>
      <w:r>
        <w:rPr>
          <w:sz w:val="18"/>
          <w:szCs w:val="18"/>
        </w:rPr>
        <w:t>——</w:t>
      </w:r>
      <w:r>
        <w:rPr>
          <w:rFonts w:hint="eastAsia"/>
          <w:sz w:val="18"/>
          <w:szCs w:val="18"/>
        </w:rPr>
        <w:t>硅胶板；</w:t>
      </w:r>
    </w:p>
    <w:p w14:paraId="501F07F3" w14:textId="77777777" w:rsidR="00DE783E" w:rsidRDefault="00DE783E" w:rsidP="00DE783E">
      <w:pPr>
        <w:pStyle w:val="af3"/>
        <w:numPr>
          <w:ilvl w:val="0"/>
          <w:numId w:val="0"/>
        </w:numPr>
        <w:ind w:leftChars="270" w:left="567" w:firstLineChars="200" w:firstLine="360"/>
        <w:rPr>
          <w:sz w:val="18"/>
          <w:szCs w:val="18"/>
        </w:rPr>
      </w:pPr>
      <w:r>
        <w:rPr>
          <w:sz w:val="18"/>
          <w:szCs w:val="18"/>
        </w:rPr>
        <w:t>4</w:t>
      </w:r>
      <w:r>
        <w:rPr>
          <w:sz w:val="18"/>
          <w:szCs w:val="18"/>
        </w:rPr>
        <w:t>——</w:t>
      </w:r>
      <w:r>
        <w:rPr>
          <w:rFonts w:hint="eastAsia"/>
          <w:sz w:val="18"/>
          <w:szCs w:val="18"/>
        </w:rPr>
        <w:t>隔离板；</w:t>
      </w:r>
    </w:p>
    <w:p w14:paraId="5180E5D2" w14:textId="77777777" w:rsidR="00DE783E" w:rsidRDefault="00DE783E" w:rsidP="00DE783E">
      <w:pPr>
        <w:pStyle w:val="af3"/>
        <w:numPr>
          <w:ilvl w:val="0"/>
          <w:numId w:val="0"/>
        </w:numPr>
        <w:ind w:leftChars="270" w:left="567" w:firstLineChars="200" w:firstLine="360"/>
        <w:rPr>
          <w:sz w:val="18"/>
          <w:szCs w:val="18"/>
        </w:rPr>
      </w:pPr>
      <w:r>
        <w:rPr>
          <w:sz w:val="18"/>
          <w:szCs w:val="18"/>
        </w:rPr>
        <w:t>5</w:t>
      </w:r>
      <w:r>
        <w:rPr>
          <w:sz w:val="18"/>
          <w:szCs w:val="18"/>
        </w:rPr>
        <w:t>——</w:t>
      </w:r>
      <w:r>
        <w:rPr>
          <w:rFonts w:hint="eastAsia"/>
          <w:sz w:val="18"/>
          <w:szCs w:val="18"/>
        </w:rPr>
        <w:t>装饰罩。</w:t>
      </w:r>
    </w:p>
    <w:p w14:paraId="58FD7C62" w14:textId="77777777" w:rsidR="00DE783E" w:rsidRDefault="00DE783E" w:rsidP="00DE783E">
      <w:pPr>
        <w:pStyle w:val="afffffffffffff0"/>
        <w:numPr>
          <w:ilvl w:val="0"/>
          <w:numId w:val="25"/>
        </w:numPr>
        <w:ind w:left="1497" w:hanging="363"/>
      </w:pPr>
      <w:r>
        <w:rPr>
          <w:rFonts w:hint="eastAsia"/>
        </w:rPr>
        <w:t>在灭菌器主体的周边焊接密封的隔离板</w:t>
      </w:r>
      <w:r>
        <w:t>4</w:t>
      </w:r>
      <w:r>
        <w:rPr>
          <w:rFonts w:hint="eastAsia"/>
        </w:rPr>
        <w:t>，在建筑的隔离墙</w:t>
      </w:r>
      <w:r>
        <w:t>1</w:t>
      </w:r>
      <w:r>
        <w:rPr>
          <w:rFonts w:hint="eastAsia"/>
        </w:rPr>
        <w:t>开口处周边预埋不锈钢金属框</w:t>
      </w:r>
      <w:r>
        <w:t>2</w:t>
      </w:r>
      <w:r>
        <w:rPr>
          <w:rFonts w:hint="eastAsia"/>
        </w:rPr>
        <w:t>，然后在金属框2与灭菌器的隔离板4之间用硅胶板</w:t>
      </w:r>
      <w:r>
        <w:t>3</w:t>
      </w:r>
      <w:r>
        <w:rPr>
          <w:rFonts w:hint="eastAsia"/>
        </w:rPr>
        <w:t>连接，且硅胶板3用不锈钢压板紧密压合，达到密封要求。</w:t>
      </w:r>
    </w:p>
    <w:p w14:paraId="0F99A64D" w14:textId="77777777" w:rsidR="00DE783E" w:rsidRDefault="00DE783E" w:rsidP="00DE783E">
      <w:pPr>
        <w:pStyle w:val="aff5"/>
        <w:spacing w:before="120" w:after="120"/>
      </w:pPr>
      <w:r>
        <w:rPr>
          <w:rFonts w:hint="eastAsia"/>
        </w:rPr>
        <w:t>双门灭菌器安装示意图</w:t>
      </w:r>
    </w:p>
    <w:p w14:paraId="148DA4A1" w14:textId="77777777" w:rsidR="00DE783E" w:rsidRDefault="00DE783E" w:rsidP="00DE783E">
      <w:pPr>
        <w:pStyle w:val="afffff2"/>
        <w:ind w:firstLine="420"/>
      </w:pPr>
    </w:p>
    <w:p w14:paraId="18F16100" w14:textId="77777777" w:rsidR="00DE783E" w:rsidRDefault="00DE783E" w:rsidP="00DE783E">
      <w:pPr>
        <w:pStyle w:val="afffff2"/>
        <w:ind w:firstLine="420"/>
        <w:jc w:val="center"/>
      </w:pPr>
    </w:p>
    <w:p w14:paraId="7F22EC6D" w14:textId="77777777" w:rsidR="00D84332" w:rsidRDefault="00D84332" w:rsidP="00DE783E">
      <w:pPr>
        <w:pStyle w:val="afffff2"/>
        <w:ind w:firstLine="420"/>
        <w:jc w:val="center"/>
        <w:sectPr w:rsidR="00D84332" w:rsidSect="005506D8">
          <w:pgSz w:w="11906" w:h="16838" w:code="9"/>
          <w:pgMar w:top="1928" w:right="1134" w:bottom="1134" w:left="1134" w:header="1418" w:footer="1134" w:gutter="284"/>
          <w:cols w:space="425"/>
          <w:formProt w:val="0"/>
          <w:docGrid w:linePitch="312"/>
        </w:sectPr>
      </w:pPr>
    </w:p>
    <w:p w14:paraId="79D510F9" w14:textId="77777777" w:rsidR="00DE783E" w:rsidRDefault="00DE783E" w:rsidP="00D84332">
      <w:pPr>
        <w:pStyle w:val="aff4"/>
        <w:rPr>
          <w:vanish w:val="0"/>
        </w:rPr>
      </w:pPr>
    </w:p>
    <w:p w14:paraId="7DF91890" w14:textId="77777777" w:rsidR="00D84332" w:rsidRDefault="00D84332" w:rsidP="00D84332">
      <w:pPr>
        <w:pStyle w:val="affa"/>
        <w:rPr>
          <w:vanish w:val="0"/>
        </w:rPr>
      </w:pPr>
    </w:p>
    <w:p w14:paraId="5830531B" w14:textId="479B743F" w:rsidR="00D84332" w:rsidRDefault="00D84332" w:rsidP="00E357FF">
      <w:pPr>
        <w:pStyle w:val="afff"/>
        <w:spacing w:after="120"/>
        <w:ind w:left="0"/>
      </w:pPr>
      <w:r>
        <w:br/>
      </w:r>
      <w:bookmarkStart w:id="179" w:name="_Toc101168077"/>
      <w:bookmarkStart w:id="180" w:name="_Toc101452673"/>
      <w:bookmarkStart w:id="181" w:name="_Toc101453122"/>
      <w:bookmarkStart w:id="182" w:name="_Toc101453744"/>
      <w:bookmarkStart w:id="183" w:name="_Toc102650711"/>
      <w:r>
        <w:rPr>
          <w:rFonts w:hint="eastAsia"/>
        </w:rPr>
        <w:t>（资料性</w:t>
      </w:r>
      <w:r w:rsidR="0093119C">
        <w:rPr>
          <w:rFonts w:hint="eastAsia"/>
        </w:rPr>
        <w:t>附录</w:t>
      </w:r>
      <w:r>
        <w:rPr>
          <w:rFonts w:hint="eastAsia"/>
        </w:rPr>
        <w:t>）</w:t>
      </w:r>
      <w:r>
        <w:br/>
      </w:r>
      <w:r w:rsidR="00354AC6">
        <w:rPr>
          <w:rFonts w:hint="eastAsia"/>
        </w:rPr>
        <w:t>冷凝水</w:t>
      </w:r>
      <w:r>
        <w:rPr>
          <w:rFonts w:hint="eastAsia"/>
        </w:rPr>
        <w:t>取样装置示例</w:t>
      </w:r>
      <w:bookmarkEnd w:id="179"/>
      <w:bookmarkEnd w:id="180"/>
      <w:bookmarkEnd w:id="181"/>
      <w:bookmarkEnd w:id="182"/>
      <w:bookmarkEnd w:id="183"/>
    </w:p>
    <w:p w14:paraId="50F12A52" w14:textId="77777777" w:rsidR="00D84332" w:rsidRDefault="00D84332" w:rsidP="00D84332">
      <w:pPr>
        <w:pStyle w:val="afff0"/>
        <w:spacing w:before="120" w:after="120"/>
      </w:pPr>
      <w:bookmarkStart w:id="184" w:name="_Toc341174436"/>
      <w:bookmarkStart w:id="185" w:name="_Toc101168078"/>
      <w:bookmarkStart w:id="186" w:name="_Toc101452674"/>
      <w:r>
        <w:rPr>
          <w:rFonts w:hint="eastAsia"/>
        </w:rPr>
        <w:t>过氧化氢灭菌取样装置示例</w:t>
      </w:r>
      <w:bookmarkEnd w:id="184"/>
      <w:bookmarkEnd w:id="185"/>
      <w:bookmarkEnd w:id="186"/>
    </w:p>
    <w:p w14:paraId="4EF15AC3" w14:textId="77777777" w:rsidR="00D84332" w:rsidRDefault="00D84332" w:rsidP="00D84332">
      <w:pPr>
        <w:pStyle w:val="affffffffffff6"/>
        <w:spacing w:before="240" w:after="240"/>
        <w:jc w:val="center"/>
      </w:pPr>
      <w:r>
        <w:rPr>
          <w:noProof/>
        </w:rPr>
        <w:drawing>
          <wp:inline distT="0" distB="0" distL="0" distR="0" wp14:anchorId="3B75CC25" wp14:editId="31258C5F">
            <wp:extent cx="5429250" cy="1810011"/>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5436198" cy="1812327"/>
                    </a:xfrm>
                    <a:prstGeom prst="rect">
                      <a:avLst/>
                    </a:prstGeom>
                    <a:noFill/>
                    <a:ln>
                      <a:noFill/>
                    </a:ln>
                  </pic:spPr>
                </pic:pic>
              </a:graphicData>
            </a:graphic>
          </wp:inline>
        </w:drawing>
      </w:r>
    </w:p>
    <w:p w14:paraId="1C33D5EA" w14:textId="77777777" w:rsidR="00D84332" w:rsidRDefault="00D84332" w:rsidP="00D84332">
      <w:pPr>
        <w:pStyle w:val="affffffffffff0"/>
        <w:ind w:firstLineChars="0" w:firstLine="0"/>
        <w:jc w:val="center"/>
      </w:pPr>
      <w:r>
        <w:t>a)</w:t>
      </w:r>
      <w:r>
        <w:rPr>
          <w:rFonts w:hint="eastAsia"/>
        </w:rPr>
        <w:t>在取样口处形成密闭空间，抽走空气</w:t>
      </w:r>
      <w:r>
        <w:t xml:space="preserve">             b)</w:t>
      </w:r>
      <w:r>
        <w:rPr>
          <w:rFonts w:hint="eastAsia"/>
        </w:rPr>
        <w:t>注入</w:t>
      </w:r>
      <w:r>
        <w:t>60%</w:t>
      </w:r>
      <w:r>
        <w:rPr>
          <w:rFonts w:hint="eastAsia"/>
        </w:rPr>
        <w:t>浓度过氧化氢气体进行灭菌</w:t>
      </w:r>
    </w:p>
    <w:p w14:paraId="0BA23B24" w14:textId="77777777" w:rsidR="00D84332" w:rsidRDefault="00D84332" w:rsidP="00D84332">
      <w:pPr>
        <w:pStyle w:val="affffffffffff0"/>
        <w:ind w:firstLineChars="500" w:firstLine="1050"/>
      </w:pPr>
    </w:p>
    <w:p w14:paraId="69C39257" w14:textId="77777777" w:rsidR="00D84332" w:rsidRDefault="00D84332" w:rsidP="00D84332">
      <w:pPr>
        <w:pStyle w:val="affffffffffff0"/>
        <w:ind w:firstLineChars="0" w:firstLine="0"/>
        <w:jc w:val="center"/>
      </w:pPr>
      <w:r>
        <w:rPr>
          <w:noProof/>
        </w:rPr>
        <w:drawing>
          <wp:inline distT="0" distB="0" distL="0" distR="0" wp14:anchorId="0886E5B1" wp14:editId="3A266E39">
            <wp:extent cx="5419725" cy="1766170"/>
            <wp:effectExtent l="0" t="0" r="0" b="571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5427668" cy="1768758"/>
                    </a:xfrm>
                    <a:prstGeom prst="rect">
                      <a:avLst/>
                    </a:prstGeom>
                    <a:noFill/>
                    <a:ln>
                      <a:noFill/>
                    </a:ln>
                  </pic:spPr>
                </pic:pic>
              </a:graphicData>
            </a:graphic>
          </wp:inline>
        </w:drawing>
      </w:r>
    </w:p>
    <w:p w14:paraId="0ED211A3" w14:textId="77777777" w:rsidR="00D84332" w:rsidRDefault="00D84332" w:rsidP="00D84332">
      <w:pPr>
        <w:pStyle w:val="affffffffffff0"/>
        <w:tabs>
          <w:tab w:val="clear" w:pos="4201"/>
          <w:tab w:val="clear" w:pos="9298"/>
          <w:tab w:val="left" w:pos="5505"/>
        </w:tabs>
        <w:ind w:firstLineChars="0" w:firstLine="0"/>
      </w:pPr>
      <w:r>
        <w:t xml:space="preserve">    c)</w:t>
      </w:r>
      <w:r>
        <w:rPr>
          <w:rFonts w:hint="eastAsia"/>
        </w:rPr>
        <w:t>抽走过氧化氢气体避免影响取样结果</w:t>
      </w:r>
      <w:r>
        <w:tab/>
        <w:t>d)</w:t>
      </w:r>
      <w:r>
        <w:rPr>
          <w:rFonts w:hint="eastAsia"/>
        </w:rPr>
        <w:t>补充洁净空气，恢复正常大气压力</w:t>
      </w:r>
    </w:p>
    <w:p w14:paraId="2BFB61A0" w14:textId="77777777" w:rsidR="00D84332" w:rsidRDefault="00D84332" w:rsidP="00D84332">
      <w:pPr>
        <w:pStyle w:val="affffffffffff0"/>
        <w:ind w:firstLineChars="0" w:firstLine="0"/>
        <w:jc w:val="center"/>
      </w:pPr>
      <w:r>
        <w:rPr>
          <w:noProof/>
        </w:rPr>
        <w:drawing>
          <wp:inline distT="0" distB="0" distL="0" distR="0" wp14:anchorId="6F5F6003" wp14:editId="38F35517">
            <wp:extent cx="5219700" cy="235267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5219700" cy="2352675"/>
                    </a:xfrm>
                    <a:prstGeom prst="rect">
                      <a:avLst/>
                    </a:prstGeom>
                    <a:noFill/>
                    <a:ln>
                      <a:noFill/>
                    </a:ln>
                  </pic:spPr>
                </pic:pic>
              </a:graphicData>
            </a:graphic>
          </wp:inline>
        </w:drawing>
      </w:r>
    </w:p>
    <w:p w14:paraId="65DCEE92" w14:textId="77777777" w:rsidR="00D84332" w:rsidRDefault="00D84332" w:rsidP="00D84332">
      <w:pPr>
        <w:pStyle w:val="affffffffffff0"/>
        <w:tabs>
          <w:tab w:val="clear" w:pos="4201"/>
          <w:tab w:val="clear" w:pos="9298"/>
          <w:tab w:val="left" w:pos="6480"/>
        </w:tabs>
        <w:ind w:firstLineChars="0" w:firstLine="0"/>
        <w:jc w:val="center"/>
      </w:pPr>
      <w:r>
        <w:rPr>
          <w:rFonts w:hint="eastAsia"/>
        </w:rPr>
        <w:t xml:space="preserve">             </w:t>
      </w:r>
      <w:r>
        <w:t>e)</w:t>
      </w:r>
      <w:r>
        <w:rPr>
          <w:rFonts w:hint="eastAsia"/>
        </w:rPr>
        <w:t>取样</w:t>
      </w:r>
      <w:r>
        <w:tab/>
        <w:t>f)</w:t>
      </w:r>
      <w:r>
        <w:rPr>
          <w:rFonts w:hint="eastAsia"/>
        </w:rPr>
        <w:t>移走样本</w:t>
      </w:r>
    </w:p>
    <w:p w14:paraId="67B940C3" w14:textId="77777777" w:rsidR="00D84332" w:rsidRDefault="00D84332" w:rsidP="00D84332">
      <w:pPr>
        <w:pStyle w:val="aff5"/>
        <w:spacing w:before="120" w:after="120"/>
      </w:pPr>
      <w:r>
        <w:rPr>
          <w:rFonts w:hint="eastAsia"/>
        </w:rPr>
        <w:t>过氧化氢灭菌取样装置示例</w:t>
      </w:r>
    </w:p>
    <w:p w14:paraId="48F65DFE" w14:textId="77777777" w:rsidR="00D84332" w:rsidRDefault="00D84332" w:rsidP="00291B37">
      <w:pPr>
        <w:pStyle w:val="afffff2"/>
        <w:ind w:firstLine="420"/>
      </w:pPr>
      <w:r>
        <w:rPr>
          <w:rFonts w:hint="eastAsia"/>
        </w:rPr>
        <w:lastRenderedPageBreak/>
        <w:t>灭菌效果的检测方法:在密闭容器中放置符合GB 18281.1的生物指示物，灭菌完成后取出，按照生物指示物制造商的规定条件进行培养，结果应呈阴性。</w:t>
      </w:r>
    </w:p>
    <w:p w14:paraId="2E80BB5B" w14:textId="77777777" w:rsidR="00D84332" w:rsidRDefault="00D84332" w:rsidP="00D84332">
      <w:pPr>
        <w:pStyle w:val="a7"/>
      </w:pPr>
      <w:r>
        <w:rPr>
          <w:rFonts w:hint="eastAsia"/>
        </w:rPr>
        <w:t>也可采用其他灭菌介质进行灭菌，例如环氧乙烷气体等。</w:t>
      </w:r>
    </w:p>
    <w:p w14:paraId="1BA062FC" w14:textId="77777777" w:rsidR="00D84332" w:rsidRDefault="00D84332" w:rsidP="00D84332">
      <w:pPr>
        <w:pStyle w:val="a7"/>
      </w:pPr>
      <w:r>
        <w:rPr>
          <w:rFonts w:hint="eastAsia"/>
        </w:rPr>
        <w:t>取样装置制造商应确保残留的灭菌介质不会对样品检测结果产生影响。</w:t>
      </w:r>
    </w:p>
    <w:p w14:paraId="7302179D" w14:textId="77777777" w:rsidR="00D84332" w:rsidRDefault="00D84332" w:rsidP="00D84332">
      <w:pPr>
        <w:pStyle w:val="afff0"/>
        <w:spacing w:before="120" w:after="120"/>
      </w:pPr>
      <w:bookmarkStart w:id="187" w:name="_Toc341174437"/>
      <w:bookmarkStart w:id="188" w:name="_Toc101168079"/>
      <w:bookmarkStart w:id="189" w:name="_Toc101452675"/>
      <w:r>
        <w:rPr>
          <w:rFonts w:hint="eastAsia"/>
        </w:rPr>
        <w:t>蒸汽灭菌取样装置示例</w:t>
      </w:r>
      <w:bookmarkEnd w:id="187"/>
      <w:bookmarkEnd w:id="188"/>
      <w:bookmarkEnd w:id="189"/>
    </w:p>
    <w:p w14:paraId="3250D979" w14:textId="77777777" w:rsidR="00D84332" w:rsidRDefault="00D84332" w:rsidP="00D84332">
      <w:pPr>
        <w:pStyle w:val="affffffffffff0"/>
        <w:ind w:firstLineChars="0" w:firstLine="0"/>
        <w:jc w:val="center"/>
      </w:pPr>
      <w:r>
        <w:rPr>
          <w:noProof/>
        </w:rPr>
        <w:drawing>
          <wp:inline distT="0" distB="0" distL="0" distR="0" wp14:anchorId="6A1432E3" wp14:editId="23F11F02">
            <wp:extent cx="4733925" cy="1784959"/>
            <wp:effectExtent l="0" t="0" r="0" b="635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4743298" cy="1788493"/>
                    </a:xfrm>
                    <a:prstGeom prst="rect">
                      <a:avLst/>
                    </a:prstGeom>
                    <a:noFill/>
                    <a:ln>
                      <a:noFill/>
                    </a:ln>
                  </pic:spPr>
                </pic:pic>
              </a:graphicData>
            </a:graphic>
          </wp:inline>
        </w:drawing>
      </w:r>
    </w:p>
    <w:p w14:paraId="62B3BF1C" w14:textId="77777777" w:rsidR="00D84332" w:rsidRDefault="00D84332" w:rsidP="00D84332">
      <w:pPr>
        <w:pStyle w:val="affffffffffff0"/>
        <w:ind w:firstLineChars="0" w:firstLine="0"/>
        <w:jc w:val="center"/>
      </w:pPr>
      <w:r>
        <w:t>a)</w:t>
      </w:r>
      <w:r>
        <w:rPr>
          <w:rFonts w:hint="eastAsia"/>
        </w:rPr>
        <w:t>取样品前用流通蒸汽对取样管路进行灭菌</w:t>
      </w:r>
      <w:r>
        <w:t xml:space="preserve">                b) </w:t>
      </w:r>
      <w:r>
        <w:rPr>
          <w:rFonts w:hint="eastAsia"/>
        </w:rPr>
        <w:t>通过灭菌后的管路取样</w:t>
      </w:r>
    </w:p>
    <w:p w14:paraId="24B7924E" w14:textId="77777777" w:rsidR="00D84332" w:rsidRDefault="00D84332" w:rsidP="00D84332">
      <w:pPr>
        <w:pStyle w:val="aff5"/>
        <w:spacing w:before="120" w:after="120"/>
      </w:pPr>
      <w:r>
        <w:rPr>
          <w:rFonts w:hint="eastAsia"/>
        </w:rPr>
        <w:t>蒸汽灭菌取样装置示例</w:t>
      </w:r>
    </w:p>
    <w:p w14:paraId="31747ADA" w14:textId="77777777" w:rsidR="00D84332" w:rsidRDefault="00D84332" w:rsidP="00D84332">
      <w:pPr>
        <w:pStyle w:val="afffff2"/>
        <w:ind w:firstLine="420"/>
      </w:pPr>
      <w:r>
        <w:rPr>
          <w:rFonts w:hint="eastAsia"/>
        </w:rPr>
        <w:t>检测取样管路灭菌效果的方法：</w:t>
      </w:r>
    </w:p>
    <w:p w14:paraId="5C99BFBB" w14:textId="77777777" w:rsidR="00D84332" w:rsidRDefault="00D84332" w:rsidP="00587D92">
      <w:pPr>
        <w:pStyle w:val="aff1"/>
        <w:numPr>
          <w:ilvl w:val="0"/>
          <w:numId w:val="36"/>
        </w:numPr>
      </w:pPr>
      <w:r>
        <w:rPr>
          <w:rFonts w:hint="eastAsia"/>
        </w:rPr>
        <w:t>在管路中放置符合GB 18281.1的生物指示物，采用流通蒸汽灭菌后取出，按照生物指示物制造商的规定条件进行培养，结果应呈阴性,或</w:t>
      </w:r>
    </w:p>
    <w:p w14:paraId="115D4E2A" w14:textId="77777777" w:rsidR="00D84332" w:rsidRDefault="00D84332" w:rsidP="00D60ECA">
      <w:pPr>
        <w:pStyle w:val="aff1"/>
      </w:pPr>
      <w:r>
        <w:rPr>
          <w:rFonts w:hint="eastAsia"/>
        </w:rPr>
        <w:t>检测流通蒸汽出口温度并记录持续时间，应到达制造商规定的灭菌条件。</w:t>
      </w:r>
    </w:p>
    <w:p w14:paraId="0E955C70" w14:textId="77777777" w:rsidR="00D84332" w:rsidRPr="00D84332" w:rsidRDefault="00D84332" w:rsidP="00D84332">
      <w:pPr>
        <w:pStyle w:val="afffff2"/>
        <w:ind w:firstLine="420"/>
      </w:pPr>
    </w:p>
    <w:p w14:paraId="1307E817" w14:textId="77777777" w:rsidR="00D84332" w:rsidRPr="00D84332" w:rsidRDefault="00D84332" w:rsidP="00D84332">
      <w:pPr>
        <w:pStyle w:val="afffff2"/>
        <w:ind w:firstLine="420"/>
      </w:pPr>
    </w:p>
    <w:p w14:paraId="315F850F" w14:textId="77777777" w:rsidR="00D60ECA" w:rsidRDefault="00D60ECA" w:rsidP="00DE783E">
      <w:pPr>
        <w:pStyle w:val="afffff2"/>
        <w:ind w:firstLine="420"/>
        <w:jc w:val="center"/>
        <w:sectPr w:rsidR="00D60ECA" w:rsidSect="005506D8">
          <w:pgSz w:w="11906" w:h="16838" w:code="9"/>
          <w:pgMar w:top="1928" w:right="1134" w:bottom="1134" w:left="1134" w:header="1418" w:footer="1134" w:gutter="284"/>
          <w:cols w:space="425"/>
          <w:formProt w:val="0"/>
          <w:docGrid w:linePitch="312"/>
        </w:sectPr>
      </w:pPr>
    </w:p>
    <w:p w14:paraId="38806DF6" w14:textId="77777777" w:rsidR="00D84332" w:rsidRDefault="00D84332" w:rsidP="00D60ECA">
      <w:pPr>
        <w:pStyle w:val="aff4"/>
        <w:rPr>
          <w:vanish w:val="0"/>
        </w:rPr>
      </w:pPr>
    </w:p>
    <w:p w14:paraId="32074438" w14:textId="77777777" w:rsidR="00D60ECA" w:rsidRDefault="00D60ECA" w:rsidP="00D60ECA">
      <w:pPr>
        <w:pStyle w:val="affa"/>
        <w:rPr>
          <w:vanish w:val="0"/>
        </w:rPr>
      </w:pPr>
    </w:p>
    <w:p w14:paraId="249F94B1" w14:textId="45EB981F" w:rsidR="009F2996" w:rsidRDefault="009F2996" w:rsidP="00526F6F">
      <w:pPr>
        <w:pStyle w:val="aff4"/>
        <w:rPr>
          <w:vanish w:val="0"/>
        </w:rPr>
      </w:pPr>
    </w:p>
    <w:p w14:paraId="7A37A6B0" w14:textId="2CF629CF" w:rsidR="00526F6F" w:rsidRDefault="00526F6F" w:rsidP="00526F6F">
      <w:pPr>
        <w:pStyle w:val="affa"/>
        <w:rPr>
          <w:vanish w:val="0"/>
        </w:rPr>
      </w:pPr>
    </w:p>
    <w:p w14:paraId="7AAEBCB1" w14:textId="31C76B48" w:rsidR="00526F6F" w:rsidRDefault="00526F6F" w:rsidP="00526F6F">
      <w:pPr>
        <w:pStyle w:val="afff"/>
        <w:spacing w:after="120"/>
        <w:ind w:leftChars="-67" w:left="0" w:hangingChars="67" w:hanging="141"/>
      </w:pPr>
      <w:r>
        <w:br/>
      </w:r>
      <w:bookmarkStart w:id="190" w:name="_Toc101453746"/>
      <w:bookmarkStart w:id="191" w:name="_Toc102650712"/>
      <w:r>
        <w:rPr>
          <w:rFonts w:hint="eastAsia"/>
        </w:rPr>
        <w:t>（资料性</w:t>
      </w:r>
      <w:r w:rsidR="0093119C">
        <w:rPr>
          <w:rFonts w:hint="eastAsia"/>
        </w:rPr>
        <w:t>附录</w:t>
      </w:r>
      <w:r>
        <w:rPr>
          <w:rFonts w:hint="eastAsia"/>
        </w:rPr>
        <w:t>）</w:t>
      </w:r>
      <w:r>
        <w:br/>
      </w:r>
      <w:r>
        <w:rPr>
          <w:rFonts w:hint="eastAsia"/>
        </w:rPr>
        <w:t>外排气体方法检验</w:t>
      </w:r>
      <w:bookmarkEnd w:id="190"/>
      <w:bookmarkEnd w:id="191"/>
    </w:p>
    <w:p w14:paraId="4B976254" w14:textId="018A515A" w:rsidR="00F7688A" w:rsidRDefault="00F7688A" w:rsidP="00F7688A">
      <w:pPr>
        <w:pStyle w:val="affa"/>
        <w:rPr>
          <w:vanish w:val="0"/>
        </w:rPr>
      </w:pPr>
    </w:p>
    <w:p w14:paraId="124FC79F" w14:textId="77777777" w:rsidR="002040ED" w:rsidRPr="00291B37" w:rsidRDefault="002040ED" w:rsidP="00526F6F">
      <w:pPr>
        <w:pStyle w:val="afff0"/>
        <w:spacing w:before="120" w:after="120"/>
      </w:pPr>
      <w:bookmarkStart w:id="192" w:name="_Toc101168084"/>
      <w:bookmarkStart w:id="193" w:name="_Toc101452680"/>
      <w:r w:rsidRPr="00291B37">
        <w:rPr>
          <w:rFonts w:hint="eastAsia"/>
        </w:rPr>
        <w:t>外排气体检验装置</w:t>
      </w:r>
      <w:bookmarkEnd w:id="192"/>
      <w:bookmarkEnd w:id="193"/>
    </w:p>
    <w:p w14:paraId="19A9D5C3" w14:textId="019F1C81" w:rsidR="00D076E5" w:rsidRPr="00291B37" w:rsidRDefault="00BA6047" w:rsidP="00E357FF">
      <w:pPr>
        <w:pStyle w:val="afffff9"/>
        <w:spacing w:before="0" w:afterLines="0"/>
        <w:ind w:firstLineChars="200" w:firstLine="420"/>
        <w:jc w:val="left"/>
        <w:outlineLvl w:val="9"/>
        <w:rPr>
          <w:rFonts w:ascii="Tahoma" w:eastAsia="宋体" w:hAnsi="Tahoma" w:cs="Tahoma"/>
          <w:color w:val="333333"/>
        </w:rPr>
      </w:pPr>
      <w:bookmarkStart w:id="194" w:name="_Toc100932495"/>
      <w:bookmarkStart w:id="195" w:name="_Toc101168085"/>
      <w:bookmarkStart w:id="196" w:name="_Toc101452681"/>
      <w:bookmarkStart w:id="197" w:name="_Toc101453126"/>
      <w:bookmarkStart w:id="198" w:name="_Toc101453747"/>
      <w:bookmarkStart w:id="199" w:name="_Toc101454191"/>
      <w:bookmarkStart w:id="200" w:name="_Toc102650713"/>
      <w:r w:rsidRPr="00291B37">
        <w:rPr>
          <w:rFonts w:ascii="Tahoma" w:eastAsia="宋体" w:hAnsi="Tahoma" w:cs="Tahoma"/>
          <w:color w:val="333333"/>
        </w:rPr>
        <w:t>大流量液体生物气溶胶采样器</w:t>
      </w:r>
      <w:r w:rsidR="00903D33" w:rsidRPr="00291B37">
        <w:rPr>
          <w:rFonts w:ascii="Tahoma" w:eastAsia="宋体" w:hAnsi="Tahoma" w:cs="Tahoma" w:hint="eastAsia"/>
          <w:color w:val="333333"/>
        </w:rPr>
        <w:t>，</w:t>
      </w:r>
      <w:r w:rsidR="00E357FF" w:rsidRPr="00291B37">
        <w:rPr>
          <w:rFonts w:ascii="Tahoma" w:eastAsia="宋体" w:hAnsi="Tahoma" w:cs="Tahoma" w:hint="eastAsia"/>
          <w:color w:val="333333"/>
        </w:rPr>
        <w:t>如图</w:t>
      </w:r>
      <w:r w:rsidR="00851B7A">
        <w:rPr>
          <w:rFonts w:ascii="Tahoma" w:eastAsia="宋体" w:hAnsi="Tahoma" w:cs="Tahoma" w:hint="eastAsia"/>
          <w:color w:val="333333"/>
        </w:rPr>
        <w:t>C</w:t>
      </w:r>
      <w:r w:rsidR="00E357FF" w:rsidRPr="00291B37">
        <w:rPr>
          <w:rFonts w:ascii="Tahoma" w:eastAsia="宋体" w:hAnsi="Tahoma" w:cs="Tahoma" w:hint="eastAsia"/>
          <w:color w:val="333333"/>
        </w:rPr>
        <w:t>.1</w:t>
      </w:r>
      <w:r w:rsidR="00E357FF" w:rsidRPr="00291B37">
        <w:rPr>
          <w:rFonts w:ascii="Tahoma" w:eastAsia="宋体" w:hAnsi="Tahoma" w:cs="Tahoma" w:hint="eastAsia"/>
          <w:color w:val="333333"/>
        </w:rPr>
        <w:t>所示，</w:t>
      </w:r>
      <w:r w:rsidR="007C5190" w:rsidRPr="00291B37">
        <w:rPr>
          <w:rFonts w:ascii="Tahoma" w:eastAsia="宋体" w:hAnsi="Tahoma" w:cs="Tahoma" w:hint="eastAsia"/>
          <w:color w:val="333333"/>
        </w:rPr>
        <w:t>它能够将气溶胶颗粒物转化为液体样品</w:t>
      </w:r>
      <w:r w:rsidR="00903D33" w:rsidRPr="00291B37">
        <w:rPr>
          <w:rFonts w:ascii="Tahoma" w:eastAsia="宋体" w:hAnsi="Tahoma" w:cs="Tahoma" w:hint="eastAsia"/>
          <w:color w:val="333333"/>
        </w:rPr>
        <w:t>。</w:t>
      </w:r>
      <w:bookmarkEnd w:id="194"/>
      <w:bookmarkEnd w:id="195"/>
      <w:bookmarkEnd w:id="196"/>
      <w:bookmarkEnd w:id="197"/>
      <w:bookmarkEnd w:id="198"/>
      <w:bookmarkEnd w:id="199"/>
      <w:bookmarkEnd w:id="200"/>
    </w:p>
    <w:p w14:paraId="237A59C1" w14:textId="77777777" w:rsidR="00E357FF" w:rsidRPr="00291B37" w:rsidRDefault="00E357FF" w:rsidP="00E357FF"/>
    <w:p w14:paraId="0729AEBF" w14:textId="77777777" w:rsidR="002546E4" w:rsidRDefault="00D076E5" w:rsidP="002546E4">
      <w:pPr>
        <w:spacing w:line="240" w:lineRule="auto"/>
        <w:jc w:val="center"/>
      </w:pPr>
      <w:r w:rsidRPr="00291B37">
        <w:rPr>
          <w:noProof/>
        </w:rPr>
        <w:drawing>
          <wp:inline distT="0" distB="0" distL="0" distR="0" wp14:anchorId="743F62D2" wp14:editId="3EBEFCFD">
            <wp:extent cx="1276350" cy="1543493"/>
            <wp:effectExtent l="19050" t="0" r="0" b="0"/>
            <wp:docPr id="11" name="图片 6" descr="C:\Users\ADMINI~1\AppData\Local\Temp\164998205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DMINI~1\AppData\Local\Temp\1649982050(1).png"/>
                    <pic:cNvPicPr>
                      <a:picLocks noChangeAspect="1" noChangeArrowheads="1"/>
                    </pic:cNvPicPr>
                  </pic:nvPicPr>
                  <pic:blipFill>
                    <a:blip r:embed="rId22" cstate="print"/>
                    <a:srcRect/>
                    <a:stretch>
                      <a:fillRect/>
                    </a:stretch>
                  </pic:blipFill>
                  <pic:spPr bwMode="auto">
                    <a:xfrm>
                      <a:off x="0" y="0"/>
                      <a:ext cx="1276350" cy="1543493"/>
                    </a:xfrm>
                    <a:prstGeom prst="rect">
                      <a:avLst/>
                    </a:prstGeom>
                    <a:noFill/>
                    <a:ln w="9525">
                      <a:noFill/>
                      <a:miter lim="800000"/>
                      <a:headEnd/>
                      <a:tailEnd/>
                    </a:ln>
                  </pic:spPr>
                </pic:pic>
              </a:graphicData>
            </a:graphic>
          </wp:inline>
        </w:drawing>
      </w:r>
    </w:p>
    <w:p w14:paraId="4207B852" w14:textId="53FC74AF" w:rsidR="00E357FF" w:rsidRPr="00291B37" w:rsidRDefault="00611E92" w:rsidP="00611E92">
      <w:pPr>
        <w:pStyle w:val="aff5"/>
        <w:numPr>
          <w:ilvl w:val="0"/>
          <w:numId w:val="0"/>
        </w:numPr>
        <w:spacing w:before="120" w:after="120"/>
      </w:pPr>
      <w:r>
        <w:rPr>
          <w:rFonts w:hint="eastAsia"/>
        </w:rPr>
        <w:t>图C</w:t>
      </w:r>
      <w:r>
        <w:t xml:space="preserve">.1 </w:t>
      </w:r>
      <w:r w:rsidR="00E357FF" w:rsidRPr="00291B37">
        <w:t>大流量液体生物气溶胶采样器</w:t>
      </w:r>
    </w:p>
    <w:p w14:paraId="3D3707D8" w14:textId="77777777" w:rsidR="00E357FF" w:rsidRPr="005E6402" w:rsidRDefault="00E357FF" w:rsidP="00E357FF">
      <w:pPr>
        <w:spacing w:line="240" w:lineRule="auto"/>
        <w:jc w:val="center"/>
      </w:pPr>
    </w:p>
    <w:p w14:paraId="0334AC16" w14:textId="77777777" w:rsidR="002040ED" w:rsidRPr="00291B37" w:rsidRDefault="002040ED" w:rsidP="00D076E5">
      <w:pPr>
        <w:pStyle w:val="afff0"/>
        <w:spacing w:before="120" w:after="120"/>
      </w:pPr>
      <w:bookmarkStart w:id="201" w:name="_Toc101168086"/>
      <w:bookmarkStart w:id="202" w:name="_Toc101452682"/>
      <w:r w:rsidRPr="00291B37">
        <w:rPr>
          <w:rFonts w:hint="eastAsia"/>
        </w:rPr>
        <w:t>外排气体检验方法</w:t>
      </w:r>
      <w:r w:rsidR="001B68E0" w:rsidRPr="00291B37">
        <w:rPr>
          <w:rFonts w:hint="eastAsia"/>
        </w:rPr>
        <w:t>示例</w:t>
      </w:r>
      <w:bookmarkEnd w:id="201"/>
      <w:bookmarkEnd w:id="202"/>
    </w:p>
    <w:p w14:paraId="16BA6777" w14:textId="77777777" w:rsidR="00BA6047" w:rsidRPr="00291B37" w:rsidRDefault="00BA6047" w:rsidP="00BA6047"/>
    <w:p w14:paraId="081FFECD" w14:textId="77777777" w:rsidR="00E357FF" w:rsidRPr="00291B37" w:rsidRDefault="002040ED" w:rsidP="00E357FF">
      <w:pPr>
        <w:widowControl/>
        <w:shd w:val="clear" w:color="auto" w:fill="FFFFFF"/>
        <w:spacing w:line="240" w:lineRule="auto"/>
        <w:ind w:firstLineChars="200" w:firstLine="420"/>
        <w:jc w:val="left"/>
        <w:rPr>
          <w:rFonts w:ascii="Tahoma" w:hAnsi="Tahoma" w:cs="Tahoma"/>
          <w:color w:val="333333"/>
          <w:kern w:val="0"/>
        </w:rPr>
      </w:pPr>
      <w:r w:rsidRPr="00291B37">
        <w:rPr>
          <w:rFonts w:ascii="Tahoma" w:hAnsi="Tahoma" w:cs="Tahoma"/>
          <w:noProof/>
          <w:color w:val="333333"/>
          <w:kern w:val="0"/>
        </w:rPr>
        <w:drawing>
          <wp:inline distT="0" distB="0" distL="0" distR="0" wp14:anchorId="3FFC4290" wp14:editId="4B92612F">
            <wp:extent cx="4699000" cy="1844593"/>
            <wp:effectExtent l="19050" t="0" r="6350" b="0"/>
            <wp:docPr id="13" name="图片 2" descr="C:\Users\ADMINI~1\AppData\Local\Temp\164993382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1\AppData\Local\Temp\1649933820(1).png"/>
                    <pic:cNvPicPr>
                      <a:picLocks noChangeAspect="1" noChangeArrowheads="1"/>
                    </pic:cNvPicPr>
                  </pic:nvPicPr>
                  <pic:blipFill>
                    <a:blip r:embed="rId23" cstate="print"/>
                    <a:srcRect/>
                    <a:stretch>
                      <a:fillRect/>
                    </a:stretch>
                  </pic:blipFill>
                  <pic:spPr bwMode="auto">
                    <a:xfrm>
                      <a:off x="0" y="0"/>
                      <a:ext cx="4701450" cy="1845555"/>
                    </a:xfrm>
                    <a:prstGeom prst="rect">
                      <a:avLst/>
                    </a:prstGeom>
                    <a:noFill/>
                    <a:ln w="9525">
                      <a:noFill/>
                      <a:miter lim="800000"/>
                      <a:headEnd/>
                      <a:tailEnd/>
                    </a:ln>
                  </pic:spPr>
                </pic:pic>
              </a:graphicData>
            </a:graphic>
          </wp:inline>
        </w:drawing>
      </w:r>
    </w:p>
    <w:p w14:paraId="4E7EBC4A" w14:textId="77777777" w:rsidR="001B68E0" w:rsidRPr="00291B37" w:rsidRDefault="001B68E0" w:rsidP="001B68E0">
      <w:pPr>
        <w:pStyle w:val="aff1"/>
        <w:numPr>
          <w:ilvl w:val="0"/>
          <w:numId w:val="0"/>
        </w:numPr>
      </w:pPr>
    </w:p>
    <w:p w14:paraId="6F0A371A" w14:textId="77777777" w:rsidR="002040ED" w:rsidRPr="00291B37" w:rsidRDefault="001B68E0" w:rsidP="00C35BA7">
      <w:pPr>
        <w:widowControl/>
        <w:shd w:val="clear" w:color="auto" w:fill="FFFFFF"/>
        <w:spacing w:line="240" w:lineRule="auto"/>
        <w:ind w:firstLineChars="200" w:firstLine="420"/>
        <w:jc w:val="left"/>
        <w:rPr>
          <w:rFonts w:ascii="Tahoma" w:hAnsi="Tahoma" w:cs="Tahoma"/>
          <w:color w:val="333333"/>
          <w:kern w:val="0"/>
        </w:rPr>
      </w:pPr>
      <w:r w:rsidRPr="00291B37">
        <w:rPr>
          <w:rFonts w:ascii="Tahoma" w:hAnsi="Tahoma" w:cs="Tahoma" w:hint="eastAsia"/>
          <w:color w:val="333333"/>
          <w:kern w:val="0"/>
        </w:rPr>
        <w:t>a</w:t>
      </w:r>
      <w:r w:rsidRPr="00291B37">
        <w:rPr>
          <w:rFonts w:ascii="Tahoma" w:hAnsi="Tahoma" w:cs="Tahoma" w:hint="eastAsia"/>
          <w:color w:val="333333"/>
          <w:kern w:val="0"/>
        </w:rPr>
        <w:t>）在</w:t>
      </w:r>
      <w:r w:rsidR="006F77E5" w:rsidRPr="00291B37">
        <w:rPr>
          <w:rFonts w:ascii="Tahoma" w:hAnsi="Tahoma" w:cs="Tahoma" w:hint="eastAsia"/>
          <w:color w:val="333333"/>
          <w:kern w:val="0"/>
        </w:rPr>
        <w:t>大流量液体生物气溶胶采样器</w:t>
      </w:r>
      <w:r w:rsidRPr="00291B37">
        <w:rPr>
          <w:rFonts w:ascii="Tahoma" w:hAnsi="Tahoma" w:cs="Tahoma" w:hint="eastAsia"/>
          <w:color w:val="333333"/>
          <w:kern w:val="0"/>
        </w:rPr>
        <w:t>椎体中预先装满</w:t>
      </w:r>
      <w:r w:rsidR="00F32FBA" w:rsidRPr="00291B37">
        <w:rPr>
          <w:rFonts w:ascii="Tahoma" w:hAnsi="Tahoma" w:cs="Tahoma" w:hint="eastAsia"/>
          <w:color w:val="333333"/>
          <w:kern w:val="0"/>
        </w:rPr>
        <w:t>无菌</w:t>
      </w:r>
      <w:r w:rsidRPr="00291B37">
        <w:rPr>
          <w:rFonts w:ascii="Tahoma" w:hAnsi="Tahoma" w:cs="Tahoma" w:hint="eastAsia"/>
          <w:color w:val="333333"/>
          <w:kern w:val="0"/>
        </w:rPr>
        <w:t>收集液</w:t>
      </w:r>
      <w:r w:rsidR="00F32FBA" w:rsidRPr="00291B37">
        <w:rPr>
          <w:rFonts w:ascii="Tahoma" w:hAnsi="Tahoma" w:cs="Tahoma" w:hint="eastAsia"/>
          <w:color w:val="333333"/>
          <w:kern w:val="0"/>
        </w:rPr>
        <w:t>；</w:t>
      </w:r>
    </w:p>
    <w:p w14:paraId="75F0C093" w14:textId="77777777" w:rsidR="006F77E5" w:rsidRPr="00291B37" w:rsidRDefault="00E77631" w:rsidP="001B68E0">
      <w:pPr>
        <w:widowControl/>
        <w:shd w:val="clear" w:color="auto" w:fill="FFFFFF"/>
        <w:spacing w:line="240" w:lineRule="auto"/>
        <w:ind w:firstLineChars="200" w:firstLine="420"/>
        <w:jc w:val="left"/>
        <w:rPr>
          <w:rFonts w:ascii="Tahoma" w:hAnsi="Tahoma" w:cs="Tahoma"/>
          <w:color w:val="333333"/>
          <w:kern w:val="0"/>
        </w:rPr>
      </w:pPr>
      <w:r w:rsidRPr="00291B37">
        <w:rPr>
          <w:rFonts w:ascii="Tahoma" w:hAnsi="Tahoma" w:cs="Tahoma" w:hint="eastAsia"/>
          <w:color w:val="333333"/>
          <w:kern w:val="0"/>
        </w:rPr>
        <w:t>b</w:t>
      </w:r>
      <w:r w:rsidR="001B68E0" w:rsidRPr="00291B37">
        <w:rPr>
          <w:rFonts w:ascii="Tahoma" w:hAnsi="Tahoma" w:cs="Tahoma" w:hint="eastAsia"/>
          <w:color w:val="333333"/>
          <w:kern w:val="0"/>
        </w:rPr>
        <w:t>）</w:t>
      </w:r>
      <w:r w:rsidR="00E357FF" w:rsidRPr="00291B37">
        <w:rPr>
          <w:rFonts w:ascii="Tahoma" w:hAnsi="Tahoma" w:cs="Tahoma" w:hint="eastAsia"/>
          <w:color w:val="333333"/>
          <w:kern w:val="0"/>
        </w:rPr>
        <w:t>在灭菌室</w:t>
      </w:r>
      <w:r w:rsidR="006F77E5" w:rsidRPr="00291B37">
        <w:rPr>
          <w:rFonts w:ascii="Tahoma" w:hAnsi="Tahoma" w:cs="Tahoma" w:hint="eastAsia"/>
          <w:color w:val="333333"/>
          <w:kern w:val="0"/>
        </w:rPr>
        <w:t>释放含菌的气溶胶气体</w:t>
      </w:r>
      <w:r w:rsidR="00F32FBA" w:rsidRPr="00291B37">
        <w:rPr>
          <w:rFonts w:ascii="Tahoma" w:hAnsi="Tahoma" w:cs="Tahoma" w:hint="eastAsia"/>
          <w:color w:val="333333"/>
          <w:kern w:val="0"/>
        </w:rPr>
        <w:t>；</w:t>
      </w:r>
    </w:p>
    <w:p w14:paraId="3018C967" w14:textId="77777777" w:rsidR="001B68E0" w:rsidRPr="00291B37" w:rsidRDefault="006F77E5" w:rsidP="006F77E5">
      <w:pPr>
        <w:widowControl/>
        <w:shd w:val="clear" w:color="auto" w:fill="FFFFFF"/>
        <w:spacing w:line="240" w:lineRule="auto"/>
        <w:ind w:firstLineChars="200" w:firstLine="420"/>
        <w:jc w:val="left"/>
        <w:rPr>
          <w:rFonts w:ascii="Tahoma" w:hAnsi="Tahoma" w:cs="Tahoma"/>
          <w:color w:val="333333"/>
          <w:kern w:val="0"/>
        </w:rPr>
      </w:pPr>
      <w:r w:rsidRPr="00291B37">
        <w:rPr>
          <w:rFonts w:ascii="Tahoma" w:hAnsi="Tahoma" w:cs="Tahoma"/>
          <w:color w:val="333333"/>
          <w:kern w:val="0"/>
        </w:rPr>
        <w:t xml:space="preserve">c) </w:t>
      </w:r>
      <w:r w:rsidRPr="00291B37">
        <w:rPr>
          <w:rFonts w:ascii="Tahoma" w:hAnsi="Tahoma" w:cs="Tahoma"/>
          <w:color w:val="333333"/>
          <w:kern w:val="0"/>
        </w:rPr>
        <w:t>启动灭菌器真空泵和外排气体处理装置（如有），</w:t>
      </w:r>
      <w:r w:rsidRPr="00291B37">
        <w:rPr>
          <w:rFonts w:ascii="Tahoma" w:hAnsi="Tahoma" w:cs="Tahoma" w:hint="eastAsia"/>
          <w:color w:val="333333"/>
          <w:kern w:val="0"/>
        </w:rPr>
        <w:t>大流量液体生物气溶胶采样器在</w:t>
      </w:r>
      <w:r w:rsidR="00E357FF" w:rsidRPr="00291B37">
        <w:rPr>
          <w:rFonts w:ascii="Tahoma" w:hAnsi="Tahoma" w:cs="Tahoma" w:hint="eastAsia"/>
          <w:color w:val="333333"/>
          <w:kern w:val="0"/>
        </w:rPr>
        <w:t>外排气体采样口进行采样</w:t>
      </w:r>
      <w:r w:rsidR="00F32FBA" w:rsidRPr="00291B37">
        <w:rPr>
          <w:rFonts w:ascii="Tahoma" w:hAnsi="Tahoma" w:cs="Tahoma" w:hint="eastAsia"/>
          <w:color w:val="333333"/>
          <w:kern w:val="0"/>
        </w:rPr>
        <w:t>；</w:t>
      </w:r>
    </w:p>
    <w:p w14:paraId="41F353F4" w14:textId="77777777" w:rsidR="00D8314D" w:rsidRPr="00291B37" w:rsidRDefault="00E77631" w:rsidP="006F49AD">
      <w:pPr>
        <w:widowControl/>
        <w:shd w:val="clear" w:color="auto" w:fill="FFFFFF"/>
        <w:spacing w:line="240" w:lineRule="auto"/>
        <w:ind w:firstLineChars="200" w:firstLine="420"/>
        <w:jc w:val="left"/>
        <w:rPr>
          <w:rFonts w:ascii="Tahoma" w:hAnsi="Tahoma" w:cs="Tahoma"/>
          <w:color w:val="333333"/>
          <w:kern w:val="0"/>
        </w:rPr>
      </w:pPr>
      <w:r w:rsidRPr="00291B37">
        <w:rPr>
          <w:rFonts w:ascii="Tahoma" w:hAnsi="Tahoma" w:cs="Tahoma" w:hint="eastAsia"/>
          <w:color w:val="333333"/>
          <w:kern w:val="0"/>
        </w:rPr>
        <w:t>d</w:t>
      </w:r>
      <w:r w:rsidR="001B68E0" w:rsidRPr="00291B37">
        <w:rPr>
          <w:rFonts w:ascii="Tahoma" w:hAnsi="Tahoma" w:cs="Tahoma" w:hint="eastAsia"/>
          <w:color w:val="333333"/>
          <w:kern w:val="0"/>
        </w:rPr>
        <w:t>）</w:t>
      </w:r>
      <w:r w:rsidR="007C5190" w:rsidRPr="00291B37">
        <w:rPr>
          <w:rFonts w:ascii="Tahoma" w:hAnsi="Tahoma" w:cs="Tahoma" w:hint="eastAsia"/>
          <w:color w:val="333333"/>
          <w:kern w:val="0"/>
        </w:rPr>
        <w:t>将得到的</w:t>
      </w:r>
      <w:r w:rsidR="00F32FBA" w:rsidRPr="00291B37">
        <w:rPr>
          <w:rFonts w:ascii="Tahoma" w:hAnsi="Tahoma" w:cs="Tahoma" w:hint="eastAsia"/>
          <w:color w:val="333333"/>
          <w:kern w:val="0"/>
        </w:rPr>
        <w:t>收集液</w:t>
      </w:r>
      <w:r w:rsidR="007C5190" w:rsidRPr="00291B37">
        <w:rPr>
          <w:rFonts w:ascii="Tahoma" w:hAnsi="Tahoma" w:cs="Tahoma"/>
          <w:color w:val="333333"/>
          <w:kern w:val="0"/>
        </w:rPr>
        <w:t>样品</w:t>
      </w:r>
      <w:r w:rsidR="0078447E" w:rsidRPr="00291B37">
        <w:rPr>
          <w:rFonts w:ascii="Tahoma" w:hAnsi="Tahoma" w:cs="Tahoma" w:hint="eastAsia"/>
          <w:color w:val="333333"/>
          <w:kern w:val="0"/>
        </w:rPr>
        <w:t>按照《中华人民共和国药典（四部）》</w:t>
      </w:r>
      <w:r w:rsidR="0078447E" w:rsidRPr="00291B37">
        <w:rPr>
          <w:rFonts w:ascii="Tahoma" w:hAnsi="Tahoma" w:cs="Tahoma" w:hint="eastAsia"/>
          <w:color w:val="333333"/>
          <w:kern w:val="0"/>
        </w:rPr>
        <w:t>2020</w:t>
      </w:r>
      <w:r w:rsidR="0078447E" w:rsidRPr="00291B37">
        <w:rPr>
          <w:rFonts w:ascii="Tahoma" w:hAnsi="Tahoma" w:cs="Tahoma" w:hint="eastAsia"/>
          <w:color w:val="333333"/>
          <w:kern w:val="0"/>
        </w:rPr>
        <w:t>版“</w:t>
      </w:r>
      <w:r w:rsidR="0078447E" w:rsidRPr="00291B37">
        <w:rPr>
          <w:rFonts w:ascii="Tahoma" w:hAnsi="Tahoma" w:cs="Tahoma" w:hint="eastAsia"/>
          <w:color w:val="333333"/>
          <w:kern w:val="0"/>
        </w:rPr>
        <w:t>1101</w:t>
      </w:r>
      <w:r w:rsidR="0078447E" w:rsidRPr="00291B37">
        <w:rPr>
          <w:rFonts w:ascii="Tahoma" w:hAnsi="Tahoma" w:cs="Tahoma" w:hint="eastAsia"/>
          <w:color w:val="333333"/>
          <w:kern w:val="0"/>
        </w:rPr>
        <w:t>无菌检查法”进行检验</w:t>
      </w:r>
      <w:r w:rsidR="007C5190" w:rsidRPr="00291B37">
        <w:rPr>
          <w:rFonts w:ascii="Tahoma" w:hAnsi="Tahoma" w:cs="Tahoma" w:hint="eastAsia"/>
          <w:color w:val="333333"/>
          <w:kern w:val="0"/>
        </w:rPr>
        <w:t>。</w:t>
      </w:r>
    </w:p>
    <w:p w14:paraId="44920F70" w14:textId="77777777" w:rsidR="00D60ECA" w:rsidRDefault="00D60ECA" w:rsidP="00D60ECA">
      <w:pPr>
        <w:pStyle w:val="afffffffffff"/>
        <w:numPr>
          <w:ilvl w:val="0"/>
          <w:numId w:val="0"/>
        </w:numPr>
        <w:jc w:val="center"/>
      </w:pPr>
      <w:bookmarkStart w:id="203" w:name="BookMark8"/>
      <w:bookmarkEnd w:id="170"/>
      <w:r>
        <w:rPr>
          <w:rFonts w:hint="eastAsia"/>
          <w:noProof/>
        </w:rPr>
        <w:drawing>
          <wp:inline distT="0" distB="0" distL="0" distR="0" wp14:anchorId="49A71DDE" wp14:editId="2B31A6AA">
            <wp:extent cx="1485900" cy="317500"/>
            <wp:effectExtent l="0" t="0" r="0" b="6350"/>
            <wp:docPr id="9" name="图片 9"/>
            <wp:cNvGraphicFramePr/>
            <a:graphic xmlns:a="http://schemas.openxmlformats.org/drawingml/2006/main">
              <a:graphicData uri="http://schemas.openxmlformats.org/drawingml/2006/picture">
                <pic:pic xmlns:pic="http://schemas.openxmlformats.org/drawingml/2006/picture">
                  <pic:nvPicPr>
                    <pic:cNvPr id="9" name=""/>
                    <pic:cNvPicPr/>
                  </pic:nvPicPr>
                  <pic:blipFill>
                    <a:blip r:embed="rId24"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203"/>
    </w:p>
    <w:sectPr w:rsidR="00D60ECA" w:rsidSect="005506D8">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4EA693" w14:textId="77777777" w:rsidR="00C5271C" w:rsidRDefault="00C5271C" w:rsidP="00D86DB7">
      <w:r>
        <w:separator/>
      </w:r>
    </w:p>
    <w:p w14:paraId="3159164B" w14:textId="77777777" w:rsidR="00C5271C" w:rsidRDefault="00C5271C"/>
    <w:p w14:paraId="41B8FA43" w14:textId="77777777" w:rsidR="00C5271C" w:rsidRDefault="00C5271C"/>
  </w:endnote>
  <w:endnote w:type="continuationSeparator" w:id="0">
    <w:p w14:paraId="07A9444B" w14:textId="77777777" w:rsidR="00C5271C" w:rsidRDefault="00C5271C" w:rsidP="00D86DB7">
      <w:r>
        <w:continuationSeparator/>
      </w:r>
    </w:p>
    <w:p w14:paraId="03ADAC85" w14:textId="77777777" w:rsidR="00C5271C" w:rsidRDefault="00C5271C"/>
    <w:p w14:paraId="38C0116E" w14:textId="77777777" w:rsidR="00C5271C" w:rsidRDefault="00C527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68A9D6" w14:textId="77777777" w:rsidR="00A1422A" w:rsidRDefault="00A1422A">
    <w:pPr>
      <w:pStyle w:val="affff6"/>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9FB45C" w14:textId="77777777" w:rsidR="00A1422A" w:rsidRPr="00324EDD" w:rsidRDefault="00A1422A" w:rsidP="00CD50A1">
    <w:pPr>
      <w:pStyle w:val="affff6"/>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15C2EF" w14:textId="77777777" w:rsidR="00A1422A" w:rsidRDefault="00A1422A" w:rsidP="0064528D">
    <w:pPr>
      <w:pStyle w:val="afffff"/>
    </w:pPr>
    <w:r>
      <w:fldChar w:fldCharType="begin"/>
    </w:r>
    <w:r>
      <w:instrText>PAGE   \* MERGEFORMAT</w:instrText>
    </w:r>
    <w:r>
      <w:fldChar w:fldCharType="separate"/>
    </w:r>
    <w:r w:rsidR="00F90DC9" w:rsidRPr="00F90DC9">
      <w:rPr>
        <w:noProof/>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57AD3B" w14:textId="77777777" w:rsidR="00C5271C" w:rsidRDefault="00C5271C" w:rsidP="00D86DB7">
      <w:r>
        <w:separator/>
      </w:r>
    </w:p>
  </w:footnote>
  <w:footnote w:type="continuationSeparator" w:id="0">
    <w:p w14:paraId="251F9B86" w14:textId="77777777" w:rsidR="00C5271C" w:rsidRDefault="00C5271C" w:rsidP="00D86DB7">
      <w:r>
        <w:continuationSeparator/>
      </w:r>
    </w:p>
    <w:p w14:paraId="489E1FB2" w14:textId="77777777" w:rsidR="00C5271C" w:rsidRDefault="00C5271C"/>
    <w:p w14:paraId="7532DC75" w14:textId="77777777" w:rsidR="00C5271C" w:rsidRDefault="00C5271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5911BB" w14:textId="77777777" w:rsidR="00A1422A" w:rsidRPr="00E70388" w:rsidRDefault="00A1422A" w:rsidP="00617387">
    <w:pPr>
      <w:pStyle w:val="affff5"/>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5B4FD5" w14:textId="77777777" w:rsidR="00A1422A" w:rsidRPr="00324EDD" w:rsidRDefault="00A1422A" w:rsidP="00E846C8">
    <w:pPr>
      <w:pStyle w:val="affff5"/>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6A331C" w14:textId="77777777" w:rsidR="00A1422A" w:rsidRDefault="00A1422A" w:rsidP="00714F58">
    <w:pPr>
      <w:pStyle w:val="affff5"/>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5C7DB4">
      <w:rPr>
        <w:noProof/>
      </w:rPr>
      <w:t>YY 1277—XXXX</w:t>
    </w:r>
    <w:r>
      <w:rPr>
        <w:noProof/>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9EE2C4" w14:textId="3AEB00A7" w:rsidR="00A1422A" w:rsidRPr="00D84FA1" w:rsidRDefault="00A1422A" w:rsidP="00A2271D">
    <w:pPr>
      <w:pStyle w:val="afffff7"/>
    </w:pPr>
    <w:r>
      <w:fldChar w:fldCharType="begin"/>
    </w:r>
    <w:r>
      <w:instrText xml:space="preserve"> STYLEREF  标准文件_文件编号  \* MERGEFORMAT </w:instrText>
    </w:r>
    <w:r>
      <w:fldChar w:fldCharType="separate"/>
    </w:r>
    <w:r w:rsidR="00F90DC9">
      <w:t>YY 1277</w:t>
    </w:r>
    <w:r w:rsidR="00F90DC9">
      <w:t>—</w:t>
    </w:r>
    <w:r w:rsidR="00F90DC9">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37933"/>
    <w:multiLevelType w:val="hybridMultilevel"/>
    <w:tmpl w:val="0CF2EA80"/>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pStyle w:val="a0"/>
      <w:lvlText w:val="%3."/>
      <w:lvlJc w:val="right"/>
      <w:pPr>
        <w:tabs>
          <w:tab w:val="num" w:pos="2258"/>
        </w:tabs>
        <w:ind w:left="2258" w:hanging="420"/>
      </w:pPr>
    </w:lvl>
    <w:lvl w:ilvl="3" w:tplc="0409000F" w:tentative="1">
      <w:start w:val="1"/>
      <w:numFmt w:val="decimal"/>
      <w:pStyle w:val="a1"/>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nsid w:val="032B4277"/>
    <w:multiLevelType w:val="hybridMultilevel"/>
    <w:tmpl w:val="4648B340"/>
    <w:lvl w:ilvl="0" w:tplc="6A0E31A8">
      <w:start w:val="1"/>
      <w:numFmt w:val="lowerLetter"/>
      <w:lvlText w:val="%1）"/>
      <w:lvlJc w:val="left"/>
      <w:pPr>
        <w:ind w:left="785" w:hanging="360"/>
      </w:pPr>
      <w:rPr>
        <w:rFonts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2">
    <w:nsid w:val="040A15CD"/>
    <w:multiLevelType w:val="multilevel"/>
    <w:tmpl w:val="061A54B4"/>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2"/>
      <w:suff w:val="nothing"/>
      <w:lvlText w:val="%1%2.%3　"/>
      <w:lvlJc w:val="left"/>
      <w:pPr>
        <w:ind w:left="0" w:firstLine="0"/>
      </w:pPr>
    </w:lvl>
    <w:lvl w:ilvl="3">
      <w:start w:val="1"/>
      <w:numFmt w:val="decimal"/>
      <w:pStyle w:val="a3"/>
      <w:suff w:val="nothing"/>
      <w:lvlText w:val="%1%2.%3.%4　"/>
      <w:lvlJc w:val="left"/>
      <w:pPr>
        <w:ind w:left="0" w:firstLine="0"/>
      </w:pPr>
    </w:lvl>
    <w:lvl w:ilvl="4">
      <w:start w:val="1"/>
      <w:numFmt w:val="decimal"/>
      <w:pStyle w:val="a4"/>
      <w:suff w:val="nothing"/>
      <w:lvlText w:val="%1%2.%3.%4.%5　"/>
      <w:lvlJc w:val="left"/>
      <w:pPr>
        <w:ind w:left="0" w:firstLine="0"/>
      </w:pPr>
    </w:lvl>
    <w:lvl w:ilvl="5">
      <w:start w:val="1"/>
      <w:numFmt w:val="decimal"/>
      <w:pStyle w:val="a5"/>
      <w:suff w:val="nothing"/>
      <w:lvlText w:val="%1%2.%3.%4.%5.%6　"/>
      <w:lvlJc w:val="left"/>
      <w:pPr>
        <w:ind w:left="0" w:firstLine="0"/>
      </w:pPr>
    </w:lvl>
    <w:lvl w:ilvl="6">
      <w:start w:val="1"/>
      <w:numFmt w:val="decimal"/>
      <w:pStyle w:val="a6"/>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
    <w:nsid w:val="079102AD"/>
    <w:multiLevelType w:val="multilevel"/>
    <w:tmpl w:val="BD1EDBBC"/>
    <w:lvl w:ilvl="0">
      <w:start w:val="1"/>
      <w:numFmt w:val="decimal"/>
      <w:pStyle w:val="a7"/>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4">
    <w:nsid w:val="07ED3FEA"/>
    <w:multiLevelType w:val="multilevel"/>
    <w:tmpl w:val="B484DA86"/>
    <w:lvl w:ilvl="0">
      <w:start w:val="1"/>
      <w:numFmt w:val="none"/>
      <w:pStyle w:val="a8"/>
      <w:lvlText w:val="%1"/>
      <w:lvlJc w:val="left"/>
      <w:pPr>
        <w:ind w:left="425" w:hanging="425"/>
      </w:pPr>
      <w:rPr>
        <w:rFonts w:hint="eastAsia"/>
      </w:rPr>
    </w:lvl>
    <w:lvl w:ilvl="1">
      <w:start w:val="1"/>
      <w:numFmt w:val="decimal"/>
      <w:pStyle w:val="a9"/>
      <w:suff w:val="nothing"/>
      <w:lvlText w:val="%10.%2 "/>
      <w:lvlJc w:val="left"/>
      <w:pPr>
        <w:ind w:left="0" w:firstLine="0"/>
      </w:pPr>
      <w:rPr>
        <w:rFonts w:ascii="黑体" w:eastAsia="黑体" w:hAnsiTheme="minorHAnsi" w:hint="eastAsia"/>
        <w:b w:val="0"/>
        <w:i w:val="0"/>
        <w:sz w:val="21"/>
      </w:rPr>
    </w:lvl>
    <w:lvl w:ilvl="2">
      <w:start w:val="1"/>
      <w:numFmt w:val="decimal"/>
      <w:pStyle w:val="aa"/>
      <w:suff w:val="nothing"/>
      <w:lvlText w:val="%10.%2.%3 "/>
      <w:lvlJc w:val="left"/>
      <w:pPr>
        <w:ind w:left="0" w:firstLine="0"/>
      </w:pPr>
      <w:rPr>
        <w:rFonts w:ascii="黑体" w:eastAsia="黑体" w:hAnsiTheme="minorHAnsi" w:hint="eastAsia"/>
        <w:b w:val="0"/>
        <w:i w:val="0"/>
        <w:sz w:val="21"/>
      </w:rPr>
    </w:lvl>
    <w:lvl w:ilvl="3">
      <w:start w:val="1"/>
      <w:numFmt w:val="decimal"/>
      <w:pStyle w:val="ab"/>
      <w:suff w:val="nothing"/>
      <w:lvlText w:val="%10.%2.%3.%4 "/>
      <w:lvlJc w:val="left"/>
      <w:pPr>
        <w:ind w:left="0" w:firstLine="0"/>
      </w:pPr>
      <w:rPr>
        <w:rFonts w:ascii="黑体" w:eastAsia="黑体" w:hAnsiTheme="minorHAnsi" w:hint="eastAsia"/>
        <w:b w:val="0"/>
        <w:i w:val="0"/>
        <w:sz w:val="21"/>
      </w:rPr>
    </w:lvl>
    <w:lvl w:ilvl="4">
      <w:start w:val="1"/>
      <w:numFmt w:val="decimal"/>
      <w:pStyle w:val="ac"/>
      <w:suff w:val="nothing"/>
      <w:lvlText w:val="%10.%2.%3.%4.%5 "/>
      <w:lvlJc w:val="left"/>
      <w:pPr>
        <w:ind w:left="0" w:firstLine="0"/>
      </w:pPr>
      <w:rPr>
        <w:rFonts w:ascii="黑体" w:eastAsia="黑体" w:hAnsiTheme="minorHAnsi" w:hint="eastAsia"/>
        <w:b w:val="0"/>
        <w:i w:val="0"/>
        <w:sz w:val="21"/>
      </w:rPr>
    </w:lvl>
    <w:lvl w:ilvl="5">
      <w:start w:val="1"/>
      <w:numFmt w:val="decimal"/>
      <w:pStyle w:val="ad"/>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nsid w:val="0AE367E9"/>
    <w:multiLevelType w:val="multilevel"/>
    <w:tmpl w:val="22903038"/>
    <w:lvl w:ilvl="0">
      <w:start w:val="1"/>
      <w:numFmt w:val="none"/>
      <w:pStyle w:val="ae"/>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6">
    <w:nsid w:val="0BDC1670"/>
    <w:multiLevelType w:val="hybridMultilevel"/>
    <w:tmpl w:val="B346F2BC"/>
    <w:lvl w:ilvl="0" w:tplc="AFA24982">
      <w:start w:val="1"/>
      <w:numFmt w:val="decimal"/>
      <w:pStyle w:val="af"/>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nsid w:val="0D051F45"/>
    <w:multiLevelType w:val="multilevel"/>
    <w:tmpl w:val="4E00AB74"/>
    <w:lvl w:ilvl="0">
      <w:start w:val="1"/>
      <w:numFmt w:val="lowerRoman"/>
      <w:pStyle w:val="af0"/>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8">
    <w:nsid w:val="1AD20F90"/>
    <w:multiLevelType w:val="hybridMultilevel"/>
    <w:tmpl w:val="1F08EE4C"/>
    <w:lvl w:ilvl="0" w:tplc="2DF45D80">
      <w:start w:val="1"/>
      <w:numFmt w:val="none"/>
      <w:lvlRestart w:val="0"/>
      <w:pStyle w:val="af1"/>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1AF15012"/>
    <w:multiLevelType w:val="multilevel"/>
    <w:tmpl w:val="F92A7706"/>
    <w:lvl w:ilvl="0">
      <w:start w:val="1"/>
      <w:numFmt w:val="upperLetter"/>
      <w:lvlRestart w:val="0"/>
      <w:pStyle w:val="af2"/>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pStyle w:val="af3"/>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0">
    <w:nsid w:val="1DBF583A"/>
    <w:multiLevelType w:val="multilevel"/>
    <w:tmpl w:val="1DBF583A"/>
    <w:lvl w:ilvl="0">
      <w:start w:val="1"/>
      <w:numFmt w:val="decimal"/>
      <w:pStyle w:val="af4"/>
      <w:suff w:val="nothing"/>
      <w:lvlText w:val="注%1："/>
      <w:lvlJc w:val="left"/>
      <w:pPr>
        <w:ind w:left="448" w:hanging="448"/>
      </w:pPr>
      <w:rPr>
        <w:rFonts w:ascii="黑体" w:eastAsia="黑体" w:hint="eastAsia"/>
        <w:b w:val="0"/>
        <w:i w:val="0"/>
        <w:sz w:val="18"/>
        <w:szCs w:val="18"/>
        <w:vertAlign w:val="baseline"/>
      </w:rPr>
    </w:lvl>
    <w:lvl w:ilvl="1">
      <w:start w:val="1"/>
      <w:numFmt w:val="lowerLetter"/>
      <w:lvlText w:val="%2)"/>
      <w:lvlJc w:val="left"/>
      <w:pPr>
        <w:tabs>
          <w:tab w:val="left" w:pos="181"/>
        </w:tabs>
        <w:ind w:left="1174" w:hanging="630"/>
      </w:pPr>
      <w:rPr>
        <w:rFonts w:hint="eastAsia"/>
        <w:vertAlign w:val="baseline"/>
      </w:rPr>
    </w:lvl>
    <w:lvl w:ilvl="2">
      <w:start w:val="1"/>
      <w:numFmt w:val="lowerRoman"/>
      <w:lvlText w:val="%3."/>
      <w:lvlJc w:val="right"/>
      <w:pPr>
        <w:tabs>
          <w:tab w:val="left" w:pos="181"/>
        </w:tabs>
        <w:ind w:left="1174" w:hanging="630"/>
      </w:pPr>
      <w:rPr>
        <w:rFonts w:hint="eastAsia"/>
        <w:vertAlign w:val="baseline"/>
      </w:rPr>
    </w:lvl>
    <w:lvl w:ilvl="3">
      <w:start w:val="1"/>
      <w:numFmt w:val="decimal"/>
      <w:lvlText w:val="%4."/>
      <w:lvlJc w:val="left"/>
      <w:pPr>
        <w:tabs>
          <w:tab w:val="left" w:pos="181"/>
        </w:tabs>
        <w:ind w:left="1174" w:hanging="630"/>
      </w:pPr>
      <w:rPr>
        <w:rFonts w:hint="eastAsia"/>
        <w:vertAlign w:val="baseline"/>
      </w:rPr>
    </w:lvl>
    <w:lvl w:ilvl="4">
      <w:start w:val="1"/>
      <w:numFmt w:val="lowerLetter"/>
      <w:lvlText w:val="%5)"/>
      <w:lvlJc w:val="left"/>
      <w:pPr>
        <w:tabs>
          <w:tab w:val="left" w:pos="181"/>
        </w:tabs>
        <w:ind w:left="1174" w:hanging="630"/>
      </w:pPr>
      <w:rPr>
        <w:rFonts w:hint="eastAsia"/>
        <w:vertAlign w:val="baseline"/>
      </w:rPr>
    </w:lvl>
    <w:lvl w:ilvl="5">
      <w:start w:val="1"/>
      <w:numFmt w:val="lowerRoman"/>
      <w:lvlText w:val="%6."/>
      <w:lvlJc w:val="right"/>
      <w:pPr>
        <w:tabs>
          <w:tab w:val="left" w:pos="181"/>
        </w:tabs>
        <w:ind w:left="1174" w:hanging="630"/>
      </w:pPr>
      <w:rPr>
        <w:rFonts w:hint="eastAsia"/>
        <w:vertAlign w:val="baseline"/>
      </w:rPr>
    </w:lvl>
    <w:lvl w:ilvl="6">
      <w:start w:val="1"/>
      <w:numFmt w:val="decimal"/>
      <w:lvlText w:val="%7."/>
      <w:lvlJc w:val="left"/>
      <w:pPr>
        <w:tabs>
          <w:tab w:val="left" w:pos="181"/>
        </w:tabs>
        <w:ind w:left="1174" w:hanging="630"/>
      </w:pPr>
      <w:rPr>
        <w:rFonts w:hint="eastAsia"/>
        <w:vertAlign w:val="baseline"/>
      </w:rPr>
    </w:lvl>
    <w:lvl w:ilvl="7">
      <w:start w:val="1"/>
      <w:numFmt w:val="lowerLetter"/>
      <w:lvlText w:val="%8)"/>
      <w:lvlJc w:val="left"/>
      <w:pPr>
        <w:tabs>
          <w:tab w:val="left" w:pos="181"/>
        </w:tabs>
        <w:ind w:left="1174" w:hanging="630"/>
      </w:pPr>
      <w:rPr>
        <w:rFonts w:hint="eastAsia"/>
        <w:vertAlign w:val="baseline"/>
      </w:rPr>
    </w:lvl>
    <w:lvl w:ilvl="8">
      <w:start w:val="1"/>
      <w:numFmt w:val="lowerRoman"/>
      <w:lvlText w:val="%9."/>
      <w:lvlJc w:val="right"/>
      <w:pPr>
        <w:tabs>
          <w:tab w:val="left" w:pos="181"/>
        </w:tabs>
        <w:ind w:left="1174" w:hanging="630"/>
      </w:pPr>
      <w:rPr>
        <w:rFonts w:hint="eastAsia"/>
        <w:vertAlign w:val="baseline"/>
      </w:rPr>
    </w:lvl>
  </w:abstractNum>
  <w:abstractNum w:abstractNumId="11">
    <w:nsid w:val="1EAA1992"/>
    <w:multiLevelType w:val="multilevel"/>
    <w:tmpl w:val="6B46DCCC"/>
    <w:lvl w:ilvl="0">
      <w:start w:val="1"/>
      <w:numFmt w:val="none"/>
      <w:pStyle w:val="af5"/>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2">
    <w:nsid w:val="1FC91163"/>
    <w:multiLevelType w:val="multilevel"/>
    <w:tmpl w:val="1FC91163"/>
    <w:lvl w:ilvl="0">
      <w:start w:val="1"/>
      <w:numFmt w:val="decimal"/>
      <w:pStyle w:val="af6"/>
      <w:suff w:val="nothing"/>
      <w:lvlText w:val="%1　"/>
      <w:lvlJc w:val="left"/>
      <w:pPr>
        <w:ind w:left="0" w:firstLine="0"/>
      </w:pPr>
      <w:rPr>
        <w:rFonts w:ascii="黑体" w:eastAsia="黑体" w:hAnsi="Times New Roman" w:hint="eastAsia"/>
        <w:b w:val="0"/>
        <w:i w:val="0"/>
        <w:sz w:val="21"/>
        <w:szCs w:val="21"/>
      </w:rPr>
    </w:lvl>
    <w:lvl w:ilvl="1">
      <w:start w:val="1"/>
      <w:numFmt w:val="decimal"/>
      <w:pStyle w:val="af7"/>
      <w:suff w:val="nothing"/>
      <w:lvlText w:val="%1.%2　"/>
      <w:lvlJc w:val="left"/>
      <w:pPr>
        <w:ind w:left="426"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f8"/>
      <w:suff w:val="nothing"/>
      <w:lvlText w:val="%1.%2.%3　"/>
      <w:lvlJc w:val="left"/>
      <w:pPr>
        <w:ind w:left="1134" w:firstLine="0"/>
      </w:pPr>
      <w:rPr>
        <w:rFonts w:ascii="黑体" w:eastAsia="黑体" w:hAnsi="Times New Roman" w:hint="eastAsia"/>
        <w:b w:val="0"/>
        <w:i w:val="0"/>
        <w:sz w:val="21"/>
      </w:rPr>
    </w:lvl>
    <w:lvl w:ilvl="3">
      <w:start w:val="1"/>
      <w:numFmt w:val="decimal"/>
      <w:pStyle w:val="af9"/>
      <w:suff w:val="nothing"/>
      <w:lvlText w:val="%1.%2.%3.%4　"/>
      <w:lvlJc w:val="left"/>
      <w:pPr>
        <w:ind w:left="0" w:firstLine="0"/>
      </w:pPr>
      <w:rPr>
        <w:rFonts w:ascii="黑体" w:eastAsia="黑体" w:hAnsi="Times New Roman" w:hint="eastAsia"/>
        <w:b w:val="0"/>
        <w:i w:val="0"/>
        <w:sz w:val="21"/>
      </w:rPr>
    </w:lvl>
    <w:lvl w:ilvl="4">
      <w:start w:val="1"/>
      <w:numFmt w:val="decimal"/>
      <w:pStyle w:val="afa"/>
      <w:suff w:val="nothing"/>
      <w:lvlText w:val="%1.%2.%3.%4.%5　"/>
      <w:lvlJc w:val="left"/>
      <w:pPr>
        <w:ind w:left="0" w:firstLine="0"/>
      </w:pPr>
      <w:rPr>
        <w:rFonts w:ascii="黑体" w:eastAsia="黑体" w:hAnsi="Times New Roman" w:hint="eastAsia"/>
        <w:b w:val="0"/>
        <w:i w:val="0"/>
        <w:sz w:val="21"/>
      </w:rPr>
    </w:lvl>
    <w:lvl w:ilvl="5">
      <w:start w:val="1"/>
      <w:numFmt w:val="decimal"/>
      <w:pStyle w:val="afb"/>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3">
    <w:nsid w:val="2A8F7113"/>
    <w:multiLevelType w:val="multilevel"/>
    <w:tmpl w:val="2A8F7113"/>
    <w:lvl w:ilvl="0">
      <w:start w:val="1"/>
      <w:numFmt w:val="upperLetter"/>
      <w:pStyle w:val="afc"/>
      <w:suff w:val="space"/>
      <w:lvlText w:val="%1"/>
      <w:lvlJc w:val="left"/>
      <w:pPr>
        <w:ind w:left="623" w:hanging="425"/>
      </w:pPr>
      <w:rPr>
        <w:rFonts w:hint="eastAsia"/>
      </w:rPr>
    </w:lvl>
    <w:lvl w:ilvl="1">
      <w:start w:val="1"/>
      <w:numFmt w:val="decimal"/>
      <w:pStyle w:val="afd"/>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14">
    <w:nsid w:val="2C5917C3"/>
    <w:multiLevelType w:val="multilevel"/>
    <w:tmpl w:val="06CAEC26"/>
    <w:lvl w:ilvl="0">
      <w:start w:val="1"/>
      <w:numFmt w:val="none"/>
      <w:pStyle w:val="afe"/>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f"/>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5">
    <w:nsid w:val="32F04FB2"/>
    <w:multiLevelType w:val="multilevel"/>
    <w:tmpl w:val="A4780676"/>
    <w:lvl w:ilvl="0">
      <w:start w:val="1"/>
      <w:numFmt w:val="lowerLetter"/>
      <w:pStyle w:val="aff0"/>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6">
    <w:nsid w:val="36B21A6D"/>
    <w:multiLevelType w:val="hybridMultilevel"/>
    <w:tmpl w:val="CB7CDA5C"/>
    <w:lvl w:ilvl="0" w:tplc="2626F252">
      <w:start w:val="1"/>
      <w:numFmt w:val="lowerLetter"/>
      <w:lvlText w:val="%1）"/>
      <w:lvlJc w:val="left"/>
      <w:pPr>
        <w:ind w:left="785" w:hanging="360"/>
      </w:pPr>
      <w:rPr>
        <w:rFonts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17">
    <w:nsid w:val="44C50F90"/>
    <w:multiLevelType w:val="multilevel"/>
    <w:tmpl w:val="68AC2EEC"/>
    <w:lvl w:ilvl="0">
      <w:start w:val="1"/>
      <w:numFmt w:val="lowerLetter"/>
      <w:pStyle w:val="aff1"/>
      <w:lvlText w:val="%1)"/>
      <w:lvlJc w:val="left"/>
      <w:pPr>
        <w:tabs>
          <w:tab w:val="num" w:pos="851"/>
        </w:tabs>
        <w:ind w:left="851" w:hanging="426"/>
      </w:pPr>
      <w:rPr>
        <w:rFonts w:ascii="宋体" w:eastAsia="宋体" w:hAnsi="Times New Roman" w:hint="eastAsia"/>
        <w:sz w:val="21"/>
      </w:rPr>
    </w:lvl>
    <w:lvl w:ilvl="1">
      <w:start w:val="1"/>
      <w:numFmt w:val="decimal"/>
      <w:pStyle w:val="aff2"/>
      <w:lvlText w:val="%2)"/>
      <w:lvlJc w:val="left"/>
      <w:pPr>
        <w:tabs>
          <w:tab w:val="num" w:pos="1276"/>
        </w:tabs>
        <w:ind w:left="1276" w:hanging="425"/>
      </w:pPr>
      <w:rPr>
        <w:rFonts w:ascii="宋体" w:eastAsia="宋体" w:hAnsi="Times New Roman" w:hint="eastAsia"/>
        <w:sz w:val="21"/>
      </w:rPr>
    </w:lvl>
    <w:lvl w:ilvl="2">
      <w:start w:val="1"/>
      <w:numFmt w:val="decimal"/>
      <w:pStyle w:val="aff3"/>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8">
    <w:nsid w:val="48802D1C"/>
    <w:multiLevelType w:val="multilevel"/>
    <w:tmpl w:val="8496ED0A"/>
    <w:lvl w:ilvl="0">
      <w:start w:val="1"/>
      <w:numFmt w:val="upperLetter"/>
      <w:pStyle w:val="aff4"/>
      <w:lvlText w:val="%1"/>
      <w:lvlJc w:val="left"/>
      <w:pPr>
        <w:ind w:left="420" w:hanging="420"/>
      </w:pPr>
      <w:rPr>
        <w:rFonts w:hint="eastAsia"/>
      </w:rPr>
    </w:lvl>
    <w:lvl w:ilvl="1">
      <w:start w:val="1"/>
      <w:numFmt w:val="decimal"/>
      <w:pStyle w:val="aff5"/>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9">
    <w:nsid w:val="4B733A5F"/>
    <w:multiLevelType w:val="multilevel"/>
    <w:tmpl w:val="1E54D41C"/>
    <w:lvl w:ilvl="0">
      <w:start w:val="1"/>
      <w:numFmt w:val="decimal"/>
      <w:lvlRestart w:val="0"/>
      <w:pStyle w:val="aff6"/>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0">
    <w:nsid w:val="4E5D0534"/>
    <w:multiLevelType w:val="multilevel"/>
    <w:tmpl w:val="93583634"/>
    <w:lvl w:ilvl="0">
      <w:start w:val="1"/>
      <w:numFmt w:val="decimal"/>
      <w:lvlRestart w:val="0"/>
      <w:pStyle w:val="aff7"/>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1">
    <w:nsid w:val="54632751"/>
    <w:multiLevelType w:val="multilevel"/>
    <w:tmpl w:val="40A097F0"/>
    <w:lvl w:ilvl="0">
      <w:start w:val="1"/>
      <w:numFmt w:val="none"/>
      <w:pStyle w:val="aff8"/>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2">
    <w:nsid w:val="557C2AF5"/>
    <w:multiLevelType w:val="multilevel"/>
    <w:tmpl w:val="751668FE"/>
    <w:lvl w:ilvl="0">
      <w:start w:val="1"/>
      <w:numFmt w:val="decimal"/>
      <w:lvlRestart w:val="0"/>
      <w:pStyle w:val="aff9"/>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3">
    <w:nsid w:val="5603797C"/>
    <w:multiLevelType w:val="multilevel"/>
    <w:tmpl w:val="CA0492EC"/>
    <w:lvl w:ilvl="0">
      <w:start w:val="1"/>
      <w:numFmt w:val="upperLetter"/>
      <w:pStyle w:val="affa"/>
      <w:suff w:val="space"/>
      <w:lvlText w:val="%1"/>
      <w:lvlJc w:val="left"/>
      <w:pPr>
        <w:ind w:left="425" w:hanging="425"/>
      </w:pPr>
      <w:rPr>
        <w:rFonts w:hint="eastAsia"/>
      </w:rPr>
    </w:lvl>
    <w:lvl w:ilvl="1">
      <w:start w:val="1"/>
      <w:numFmt w:val="decimal"/>
      <w:pStyle w:val="affb"/>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nsid w:val="564D2089"/>
    <w:multiLevelType w:val="hybridMultilevel"/>
    <w:tmpl w:val="60A29DF0"/>
    <w:lvl w:ilvl="0" w:tplc="9878D09C">
      <w:start w:val="1"/>
      <w:numFmt w:val="none"/>
      <w:lvlRestart w:val="0"/>
      <w:pStyle w:val="affc"/>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nsid w:val="644622F9"/>
    <w:multiLevelType w:val="multilevel"/>
    <w:tmpl w:val="D6202306"/>
    <w:lvl w:ilvl="0">
      <w:start w:val="1"/>
      <w:numFmt w:val="upperRoman"/>
      <w:pStyle w:val="affd"/>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6">
    <w:nsid w:val="646260FA"/>
    <w:multiLevelType w:val="multilevel"/>
    <w:tmpl w:val="AC908966"/>
    <w:lvl w:ilvl="0">
      <w:start w:val="1"/>
      <w:numFmt w:val="decimal"/>
      <w:lvlRestart w:val="0"/>
      <w:pStyle w:val="affe"/>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7">
    <w:nsid w:val="654A26C9"/>
    <w:multiLevelType w:val="multilevel"/>
    <w:tmpl w:val="FC6A3A7E"/>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8">
    <w:nsid w:val="657D3FBC"/>
    <w:multiLevelType w:val="multilevel"/>
    <w:tmpl w:val="D78CB1D2"/>
    <w:lvl w:ilvl="0">
      <w:start w:val="1"/>
      <w:numFmt w:val="upperLetter"/>
      <w:lvlRestart w:val="0"/>
      <w:pStyle w:val="afff"/>
      <w:suff w:val="nothing"/>
      <w:lvlText w:val="附录%1"/>
      <w:lvlJc w:val="left"/>
      <w:pPr>
        <w:ind w:left="7230" w:firstLine="0"/>
      </w:pPr>
      <w:rPr>
        <w:rFonts w:hint="eastAsia"/>
        <w:spacing w:val="100"/>
      </w:rPr>
    </w:lvl>
    <w:lvl w:ilvl="1">
      <w:start w:val="1"/>
      <w:numFmt w:val="decimal"/>
      <w:pStyle w:val="afff0"/>
      <w:suff w:val="nothing"/>
      <w:lvlText w:val="%1.%2　"/>
      <w:lvlJc w:val="left"/>
      <w:pPr>
        <w:ind w:left="0" w:firstLine="0"/>
      </w:pPr>
      <w:rPr>
        <w:rFonts w:ascii="黑体" w:eastAsia="黑体" w:hint="eastAsia"/>
        <w:b w:val="0"/>
        <w:i w:val="0"/>
        <w:sz w:val="21"/>
      </w:rPr>
    </w:lvl>
    <w:lvl w:ilvl="2">
      <w:start w:val="1"/>
      <w:numFmt w:val="decimal"/>
      <w:pStyle w:val="afff1"/>
      <w:suff w:val="nothing"/>
      <w:lvlText w:val="%1.%2.%3　"/>
      <w:lvlJc w:val="left"/>
      <w:pPr>
        <w:ind w:left="0" w:firstLine="0"/>
      </w:pPr>
      <w:rPr>
        <w:rFonts w:ascii="黑体" w:eastAsia="黑体" w:hint="eastAsia"/>
        <w:b w:val="0"/>
        <w:i w:val="0"/>
        <w:sz w:val="21"/>
      </w:rPr>
    </w:lvl>
    <w:lvl w:ilvl="3">
      <w:start w:val="1"/>
      <w:numFmt w:val="decimal"/>
      <w:pStyle w:val="afff2"/>
      <w:suff w:val="nothing"/>
      <w:lvlText w:val="%1.%2.%3.%4　"/>
      <w:lvlJc w:val="left"/>
      <w:pPr>
        <w:ind w:left="0" w:firstLine="0"/>
      </w:pPr>
      <w:rPr>
        <w:rFonts w:ascii="黑体" w:eastAsia="黑体" w:hint="eastAsia"/>
        <w:b w:val="0"/>
        <w:i w:val="0"/>
        <w:sz w:val="21"/>
      </w:rPr>
    </w:lvl>
    <w:lvl w:ilvl="4">
      <w:start w:val="1"/>
      <w:numFmt w:val="decimal"/>
      <w:pStyle w:val="afff3"/>
      <w:suff w:val="nothing"/>
      <w:lvlText w:val="%1.%2.%3.%4.%5　"/>
      <w:lvlJc w:val="left"/>
      <w:pPr>
        <w:ind w:left="0" w:firstLine="0"/>
      </w:pPr>
      <w:rPr>
        <w:rFonts w:ascii="黑体" w:eastAsia="黑体" w:hint="eastAsia"/>
        <w:b w:val="0"/>
        <w:i w:val="0"/>
        <w:sz w:val="21"/>
      </w:rPr>
    </w:lvl>
    <w:lvl w:ilvl="5">
      <w:start w:val="1"/>
      <w:numFmt w:val="decimal"/>
      <w:pStyle w:val="afff4"/>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9">
    <w:nsid w:val="69506ABF"/>
    <w:multiLevelType w:val="multilevel"/>
    <w:tmpl w:val="402C6408"/>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0">
    <w:nsid w:val="6CA41985"/>
    <w:multiLevelType w:val="hybridMultilevel"/>
    <w:tmpl w:val="10BC4296"/>
    <w:lvl w:ilvl="0" w:tplc="621C3562">
      <w:start w:val="1"/>
      <w:numFmt w:val="decimal"/>
      <w:pStyle w:val="afff5"/>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nsid w:val="6CE42AC1"/>
    <w:multiLevelType w:val="hybridMultilevel"/>
    <w:tmpl w:val="2B5A9702"/>
    <w:lvl w:ilvl="0" w:tplc="C0B8CA6E">
      <w:start w:val="1"/>
      <w:numFmt w:val="lowerLetter"/>
      <w:pStyle w:val="afff6"/>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6CEA2025"/>
    <w:multiLevelType w:val="multilevel"/>
    <w:tmpl w:val="C472E318"/>
    <w:lvl w:ilvl="0">
      <w:start w:val="1"/>
      <w:numFmt w:val="none"/>
      <w:pStyle w:val="afff7"/>
      <w:suff w:val="nothing"/>
      <w:lvlText w:val="%1"/>
      <w:lvlJc w:val="left"/>
      <w:pPr>
        <w:ind w:left="0" w:firstLine="0"/>
      </w:pPr>
      <w:rPr>
        <w:rFonts w:hint="eastAsia"/>
      </w:rPr>
    </w:lvl>
    <w:lvl w:ilvl="1">
      <w:start w:val="1"/>
      <w:numFmt w:val="decimal"/>
      <w:pStyle w:val="afff8"/>
      <w:suff w:val="nothing"/>
      <w:lvlText w:val="%1%2　"/>
      <w:lvlJc w:val="left"/>
      <w:pPr>
        <w:ind w:left="0" w:firstLine="0"/>
      </w:pPr>
      <w:rPr>
        <w:rFonts w:ascii="黑体" w:eastAsia="黑体" w:hint="eastAsia"/>
        <w:b w:val="0"/>
        <w:i w:val="0"/>
        <w:sz w:val="21"/>
      </w:rPr>
    </w:lvl>
    <w:lvl w:ilvl="2">
      <w:start w:val="1"/>
      <w:numFmt w:val="decimal"/>
      <w:pStyle w:val="afff9"/>
      <w:suff w:val="nothing"/>
      <w:lvlText w:val="%1%2.%3　"/>
      <w:lvlJc w:val="left"/>
      <w:pPr>
        <w:ind w:left="142"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fa"/>
      <w:suff w:val="nothing"/>
      <w:lvlText w:val="%1%2.%3.%4　"/>
      <w:lvlJc w:val="left"/>
      <w:pPr>
        <w:ind w:left="0" w:firstLine="0"/>
      </w:pPr>
      <w:rPr>
        <w:rFonts w:ascii="黑体" w:eastAsia="黑体" w:hint="eastAsia"/>
        <w:b w:val="0"/>
        <w:i w:val="0"/>
        <w:sz w:val="21"/>
      </w:rPr>
    </w:lvl>
    <w:lvl w:ilvl="4">
      <w:start w:val="1"/>
      <w:numFmt w:val="decimal"/>
      <w:pStyle w:val="afffb"/>
      <w:suff w:val="nothing"/>
      <w:lvlText w:val="%1%2.%3.%4.%5　"/>
      <w:lvlJc w:val="left"/>
      <w:pPr>
        <w:ind w:left="0" w:firstLine="0"/>
      </w:pPr>
      <w:rPr>
        <w:rFonts w:ascii="黑体" w:eastAsia="黑体" w:hint="eastAsia"/>
        <w:b w:val="0"/>
        <w:i w:val="0"/>
        <w:sz w:val="21"/>
      </w:rPr>
    </w:lvl>
    <w:lvl w:ilvl="5">
      <w:start w:val="1"/>
      <w:numFmt w:val="decimal"/>
      <w:pStyle w:val="afffc"/>
      <w:suff w:val="nothing"/>
      <w:lvlText w:val="%1%2.%3.%4.%5.%6　"/>
      <w:lvlJc w:val="left"/>
      <w:pPr>
        <w:ind w:left="0" w:firstLine="0"/>
      </w:pPr>
      <w:rPr>
        <w:rFonts w:ascii="黑体" w:eastAsia="黑体" w:hint="eastAsia"/>
        <w:b w:val="0"/>
        <w:i w:val="0"/>
        <w:sz w:val="21"/>
      </w:rPr>
    </w:lvl>
    <w:lvl w:ilvl="6">
      <w:start w:val="1"/>
      <w:numFmt w:val="decimal"/>
      <w:pStyle w:val="afffd"/>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3">
    <w:nsid w:val="6DBF04F4"/>
    <w:multiLevelType w:val="multilevel"/>
    <w:tmpl w:val="EF986032"/>
    <w:lvl w:ilvl="0">
      <w:start w:val="1"/>
      <w:numFmt w:val="none"/>
      <w:pStyle w:val="afffe"/>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4">
    <w:nsid w:val="6DF35F19"/>
    <w:multiLevelType w:val="multilevel"/>
    <w:tmpl w:val="37900134"/>
    <w:lvl w:ilvl="0">
      <w:start w:val="1"/>
      <w:numFmt w:val="decimal"/>
      <w:lvlRestart w:val="0"/>
      <w:pStyle w:val="affff"/>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5">
    <w:nsid w:val="76933334"/>
    <w:multiLevelType w:val="hybridMultilevel"/>
    <w:tmpl w:val="341EE960"/>
    <w:lvl w:ilvl="0" w:tplc="11600844">
      <w:start w:val="1"/>
      <w:numFmt w:val="none"/>
      <w:lvlRestart w:val="0"/>
      <w:pStyle w:val="affff0"/>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5"/>
  </w:num>
  <w:num w:numId="3">
    <w:abstractNumId w:val="6"/>
  </w:num>
  <w:num w:numId="4">
    <w:abstractNumId w:val="23"/>
  </w:num>
  <w:num w:numId="5">
    <w:abstractNumId w:val="18"/>
  </w:num>
  <w:num w:numId="6">
    <w:abstractNumId w:val="28"/>
  </w:num>
  <w:num w:numId="7">
    <w:abstractNumId w:val="9"/>
  </w:num>
  <w:num w:numId="8">
    <w:abstractNumId w:val="11"/>
  </w:num>
  <w:num w:numId="9">
    <w:abstractNumId w:val="21"/>
  </w:num>
  <w:num w:numId="10">
    <w:abstractNumId w:val="29"/>
  </w:num>
  <w:num w:numId="11">
    <w:abstractNumId w:val="5"/>
  </w:num>
  <w:num w:numId="12">
    <w:abstractNumId w:val="19"/>
  </w:num>
  <w:num w:numId="13">
    <w:abstractNumId w:val="30"/>
  </w:num>
  <w:num w:numId="14">
    <w:abstractNumId w:val="15"/>
  </w:num>
  <w:num w:numId="15">
    <w:abstractNumId w:val="7"/>
  </w:num>
  <w:num w:numId="16">
    <w:abstractNumId w:val="14"/>
  </w:num>
  <w:num w:numId="17">
    <w:abstractNumId w:val="27"/>
  </w:num>
  <w:num w:numId="18">
    <w:abstractNumId w:val="4"/>
  </w:num>
  <w:num w:numId="19">
    <w:abstractNumId w:val="8"/>
  </w:num>
  <w:num w:numId="20">
    <w:abstractNumId w:val="24"/>
  </w:num>
  <w:num w:numId="21">
    <w:abstractNumId w:val="26"/>
  </w:num>
  <w:num w:numId="22">
    <w:abstractNumId w:val="22"/>
  </w:num>
  <w:num w:numId="23">
    <w:abstractNumId w:val="34"/>
  </w:num>
  <w:num w:numId="24">
    <w:abstractNumId w:val="20"/>
  </w:num>
  <w:num w:numId="25">
    <w:abstractNumId w:val="33"/>
  </w:num>
  <w:num w:numId="26">
    <w:abstractNumId w:val="3"/>
  </w:num>
  <w:num w:numId="27">
    <w:abstractNumId w:val="17"/>
  </w:num>
  <w:num w:numId="28">
    <w:abstractNumId w:val="35"/>
  </w:num>
  <w:num w:numId="29">
    <w:abstractNumId w:val="32"/>
  </w:num>
  <w:num w:numId="30">
    <w:abstractNumId w:val="31"/>
  </w:num>
  <w:num w:numId="31">
    <w:abstractNumId w:val="2"/>
  </w:num>
  <w:num w:numId="32">
    <w:abstractNumId w:val="10"/>
  </w:num>
  <w:num w:numId="33">
    <w:abstractNumId w:val="12"/>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num>
  <w:num w:numId="38">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attachedTemplate r:id="rId1"/>
  <w:stylePaneSortMethod w:val="0000"/>
  <w:documentProtection w:edit="forms" w:enforcement="1" w:cryptProviderType="rsaAES" w:cryptAlgorithmClass="hash" w:cryptAlgorithmType="typeAny" w:cryptAlgorithmSid="14" w:cryptSpinCount="100000" w:hash="nMLIKNj5b5633+VSHtszbrvZOkatkvy6GCYLVVBkRygUDN3SyXD3KaKuaLYdlPyXK5zNxGkCje0Zk/WfbYeE2w==" w:salt="4ydr0iqO7r4Rk3gUWfMwkQ=="/>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D5B9A"/>
    <w:rsid w:val="0000040A"/>
    <w:rsid w:val="00000A94"/>
    <w:rsid w:val="00001972"/>
    <w:rsid w:val="00001D9A"/>
    <w:rsid w:val="00007B3A"/>
    <w:rsid w:val="000107E0"/>
    <w:rsid w:val="00011FDE"/>
    <w:rsid w:val="00012BFF"/>
    <w:rsid w:val="00012FFD"/>
    <w:rsid w:val="00014162"/>
    <w:rsid w:val="00014340"/>
    <w:rsid w:val="00016A9C"/>
    <w:rsid w:val="00022184"/>
    <w:rsid w:val="00022762"/>
    <w:rsid w:val="000238E0"/>
    <w:rsid w:val="000249DB"/>
    <w:rsid w:val="0002595E"/>
    <w:rsid w:val="000300BA"/>
    <w:rsid w:val="000303C3"/>
    <w:rsid w:val="00032132"/>
    <w:rsid w:val="000331D3"/>
    <w:rsid w:val="000346A5"/>
    <w:rsid w:val="000359C3"/>
    <w:rsid w:val="00035A7D"/>
    <w:rsid w:val="000410E8"/>
    <w:rsid w:val="0004249A"/>
    <w:rsid w:val="00043282"/>
    <w:rsid w:val="00044286"/>
    <w:rsid w:val="00047F28"/>
    <w:rsid w:val="00047F8C"/>
    <w:rsid w:val="000503AA"/>
    <w:rsid w:val="000506A1"/>
    <w:rsid w:val="000515DD"/>
    <w:rsid w:val="0005265A"/>
    <w:rsid w:val="000539DD"/>
    <w:rsid w:val="00053BD3"/>
    <w:rsid w:val="000556ED"/>
    <w:rsid w:val="00055FE2"/>
    <w:rsid w:val="0005616F"/>
    <w:rsid w:val="00056C5A"/>
    <w:rsid w:val="00060C2E"/>
    <w:rsid w:val="00061033"/>
    <w:rsid w:val="000619E9"/>
    <w:rsid w:val="000622D4"/>
    <w:rsid w:val="0006357D"/>
    <w:rsid w:val="00063C03"/>
    <w:rsid w:val="000678DF"/>
    <w:rsid w:val="00067F1E"/>
    <w:rsid w:val="00071CC0"/>
    <w:rsid w:val="00073C8C"/>
    <w:rsid w:val="00077B64"/>
    <w:rsid w:val="000807E0"/>
    <w:rsid w:val="00080A1C"/>
    <w:rsid w:val="00082317"/>
    <w:rsid w:val="00082EFC"/>
    <w:rsid w:val="00083D2C"/>
    <w:rsid w:val="00085BC5"/>
    <w:rsid w:val="00086AA1"/>
    <w:rsid w:val="00087A77"/>
    <w:rsid w:val="00090CA6"/>
    <w:rsid w:val="00092ABF"/>
    <w:rsid w:val="00092B8A"/>
    <w:rsid w:val="00092FB0"/>
    <w:rsid w:val="000934C5"/>
    <w:rsid w:val="00093C6B"/>
    <w:rsid w:val="00093D25"/>
    <w:rsid w:val="00093DAB"/>
    <w:rsid w:val="000941CA"/>
    <w:rsid w:val="00094D73"/>
    <w:rsid w:val="00096D63"/>
    <w:rsid w:val="000A0B60"/>
    <w:rsid w:val="000A0EB8"/>
    <w:rsid w:val="000A19FC"/>
    <w:rsid w:val="000A296B"/>
    <w:rsid w:val="000A7311"/>
    <w:rsid w:val="000B060F"/>
    <w:rsid w:val="000B1592"/>
    <w:rsid w:val="000B1FF2"/>
    <w:rsid w:val="000B3B50"/>
    <w:rsid w:val="000B3CDA"/>
    <w:rsid w:val="000B5838"/>
    <w:rsid w:val="000B6A0B"/>
    <w:rsid w:val="000C0F6C"/>
    <w:rsid w:val="000C11DB"/>
    <w:rsid w:val="000C1492"/>
    <w:rsid w:val="000C1752"/>
    <w:rsid w:val="000C2FBD"/>
    <w:rsid w:val="000C4B41"/>
    <w:rsid w:val="000C57D6"/>
    <w:rsid w:val="000C7666"/>
    <w:rsid w:val="000D0A9C"/>
    <w:rsid w:val="000D1245"/>
    <w:rsid w:val="000D1795"/>
    <w:rsid w:val="000D2236"/>
    <w:rsid w:val="000D2F41"/>
    <w:rsid w:val="000D329A"/>
    <w:rsid w:val="000D4B9C"/>
    <w:rsid w:val="000D4EB6"/>
    <w:rsid w:val="000D753B"/>
    <w:rsid w:val="000E03E0"/>
    <w:rsid w:val="000E1338"/>
    <w:rsid w:val="000E4BBB"/>
    <w:rsid w:val="000E4C9E"/>
    <w:rsid w:val="000E6FD7"/>
    <w:rsid w:val="000F06E1"/>
    <w:rsid w:val="000F0E3C"/>
    <w:rsid w:val="000F19D5"/>
    <w:rsid w:val="000F3B7D"/>
    <w:rsid w:val="000F4AEA"/>
    <w:rsid w:val="000F4FA0"/>
    <w:rsid w:val="000F67E9"/>
    <w:rsid w:val="00102B8F"/>
    <w:rsid w:val="00104926"/>
    <w:rsid w:val="00107D49"/>
    <w:rsid w:val="00113B1E"/>
    <w:rsid w:val="001166AC"/>
    <w:rsid w:val="0011711C"/>
    <w:rsid w:val="001172A5"/>
    <w:rsid w:val="00123861"/>
    <w:rsid w:val="0012491A"/>
    <w:rsid w:val="00124E4F"/>
    <w:rsid w:val="001260B7"/>
    <w:rsid w:val="001265CB"/>
    <w:rsid w:val="001321C6"/>
    <w:rsid w:val="001325C4"/>
    <w:rsid w:val="00133010"/>
    <w:rsid w:val="001338EE"/>
    <w:rsid w:val="00133AAE"/>
    <w:rsid w:val="00135323"/>
    <w:rsid w:val="001356C4"/>
    <w:rsid w:val="001377C6"/>
    <w:rsid w:val="00141114"/>
    <w:rsid w:val="00142969"/>
    <w:rsid w:val="001457E7"/>
    <w:rsid w:val="00145D9D"/>
    <w:rsid w:val="00146388"/>
    <w:rsid w:val="00146DC5"/>
    <w:rsid w:val="001529E5"/>
    <w:rsid w:val="00153C7E"/>
    <w:rsid w:val="00156B25"/>
    <w:rsid w:val="00156E1A"/>
    <w:rsid w:val="001577CF"/>
    <w:rsid w:val="00157B55"/>
    <w:rsid w:val="00160672"/>
    <w:rsid w:val="001636BC"/>
    <w:rsid w:val="001642FA"/>
    <w:rsid w:val="001649EB"/>
    <w:rsid w:val="00164BAF"/>
    <w:rsid w:val="00164FA8"/>
    <w:rsid w:val="00165065"/>
    <w:rsid w:val="00165434"/>
    <w:rsid w:val="0016580B"/>
    <w:rsid w:val="00165F49"/>
    <w:rsid w:val="00166B88"/>
    <w:rsid w:val="0016770A"/>
    <w:rsid w:val="00170804"/>
    <w:rsid w:val="001708E9"/>
    <w:rsid w:val="0017130F"/>
    <w:rsid w:val="001719E7"/>
    <w:rsid w:val="0017340B"/>
    <w:rsid w:val="0017360E"/>
    <w:rsid w:val="0017386D"/>
    <w:rsid w:val="00173FB1"/>
    <w:rsid w:val="00176DFD"/>
    <w:rsid w:val="001852C9"/>
    <w:rsid w:val="0018627D"/>
    <w:rsid w:val="00186430"/>
    <w:rsid w:val="00187FE5"/>
    <w:rsid w:val="00190087"/>
    <w:rsid w:val="001913C4"/>
    <w:rsid w:val="00193055"/>
    <w:rsid w:val="0019348F"/>
    <w:rsid w:val="00193899"/>
    <w:rsid w:val="00193A07"/>
    <w:rsid w:val="00194C95"/>
    <w:rsid w:val="00195C34"/>
    <w:rsid w:val="00197BFD"/>
    <w:rsid w:val="001A1A53"/>
    <w:rsid w:val="001A234A"/>
    <w:rsid w:val="001B0215"/>
    <w:rsid w:val="001B06E8"/>
    <w:rsid w:val="001B193E"/>
    <w:rsid w:val="001B38D1"/>
    <w:rsid w:val="001B68E0"/>
    <w:rsid w:val="001B71D0"/>
    <w:rsid w:val="001B71EE"/>
    <w:rsid w:val="001C04A8"/>
    <w:rsid w:val="001C2C03"/>
    <w:rsid w:val="001C42F7"/>
    <w:rsid w:val="001C49E5"/>
    <w:rsid w:val="001C680C"/>
    <w:rsid w:val="001C73DC"/>
    <w:rsid w:val="001C7FEA"/>
    <w:rsid w:val="001D0499"/>
    <w:rsid w:val="001D0783"/>
    <w:rsid w:val="001D0BBE"/>
    <w:rsid w:val="001D0ED4"/>
    <w:rsid w:val="001D212F"/>
    <w:rsid w:val="001D29D7"/>
    <w:rsid w:val="001D2DE7"/>
    <w:rsid w:val="001D411C"/>
    <w:rsid w:val="001E1B6A"/>
    <w:rsid w:val="001E2484"/>
    <w:rsid w:val="001E3CC4"/>
    <w:rsid w:val="001E4882"/>
    <w:rsid w:val="001E4DE7"/>
    <w:rsid w:val="001E73AB"/>
    <w:rsid w:val="001E798A"/>
    <w:rsid w:val="001F092D"/>
    <w:rsid w:val="001F143A"/>
    <w:rsid w:val="001F1605"/>
    <w:rsid w:val="001F2508"/>
    <w:rsid w:val="001F3BFC"/>
    <w:rsid w:val="001F4816"/>
    <w:rsid w:val="001F69B4"/>
    <w:rsid w:val="001F77C7"/>
    <w:rsid w:val="00200183"/>
    <w:rsid w:val="0020107D"/>
    <w:rsid w:val="00202214"/>
    <w:rsid w:val="00202AA4"/>
    <w:rsid w:val="002031F7"/>
    <w:rsid w:val="002040E6"/>
    <w:rsid w:val="002040ED"/>
    <w:rsid w:val="002044D7"/>
    <w:rsid w:val="0020527B"/>
    <w:rsid w:val="00205F2C"/>
    <w:rsid w:val="002105DF"/>
    <w:rsid w:val="00210B15"/>
    <w:rsid w:val="002142EA"/>
    <w:rsid w:val="002204BB"/>
    <w:rsid w:val="00221B79"/>
    <w:rsid w:val="00221C6B"/>
    <w:rsid w:val="00224596"/>
    <w:rsid w:val="002253A1"/>
    <w:rsid w:val="00225CF8"/>
    <w:rsid w:val="0022718D"/>
    <w:rsid w:val="0022794E"/>
    <w:rsid w:val="00233D64"/>
    <w:rsid w:val="00234784"/>
    <w:rsid w:val="0023482A"/>
    <w:rsid w:val="00234BD7"/>
    <w:rsid w:val="002359CB"/>
    <w:rsid w:val="00236542"/>
    <w:rsid w:val="002419C7"/>
    <w:rsid w:val="00243540"/>
    <w:rsid w:val="0024497B"/>
    <w:rsid w:val="0024515B"/>
    <w:rsid w:val="00246021"/>
    <w:rsid w:val="0024666E"/>
    <w:rsid w:val="00247F52"/>
    <w:rsid w:val="00250B25"/>
    <w:rsid w:val="00250BBE"/>
    <w:rsid w:val="002515C2"/>
    <w:rsid w:val="0025194F"/>
    <w:rsid w:val="00251A50"/>
    <w:rsid w:val="002546E4"/>
    <w:rsid w:val="002555BB"/>
    <w:rsid w:val="0026021A"/>
    <w:rsid w:val="0026148A"/>
    <w:rsid w:val="00262696"/>
    <w:rsid w:val="002634BC"/>
    <w:rsid w:val="002643C3"/>
    <w:rsid w:val="00264A0C"/>
    <w:rsid w:val="00267EF4"/>
    <w:rsid w:val="00267F2F"/>
    <w:rsid w:val="00270CB8"/>
    <w:rsid w:val="00272B08"/>
    <w:rsid w:val="00281BB8"/>
    <w:rsid w:val="00281E9E"/>
    <w:rsid w:val="00283255"/>
    <w:rsid w:val="00285170"/>
    <w:rsid w:val="00285361"/>
    <w:rsid w:val="002860A1"/>
    <w:rsid w:val="00286732"/>
    <w:rsid w:val="00291B37"/>
    <w:rsid w:val="00292D60"/>
    <w:rsid w:val="00293C98"/>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23E3"/>
    <w:rsid w:val="002B4508"/>
    <w:rsid w:val="002B5779"/>
    <w:rsid w:val="002B7332"/>
    <w:rsid w:val="002B74F6"/>
    <w:rsid w:val="002B7F51"/>
    <w:rsid w:val="002C09E7"/>
    <w:rsid w:val="002C3F07"/>
    <w:rsid w:val="002C5278"/>
    <w:rsid w:val="002C7EBB"/>
    <w:rsid w:val="002D06C1"/>
    <w:rsid w:val="002D42B5"/>
    <w:rsid w:val="002D4F1A"/>
    <w:rsid w:val="002D6DA6"/>
    <w:rsid w:val="002D6EC6"/>
    <w:rsid w:val="002D79AC"/>
    <w:rsid w:val="002E039D"/>
    <w:rsid w:val="002E4D5A"/>
    <w:rsid w:val="002E6326"/>
    <w:rsid w:val="002F0B41"/>
    <w:rsid w:val="002F30E0"/>
    <w:rsid w:val="002F35E4"/>
    <w:rsid w:val="002F3730"/>
    <w:rsid w:val="002F38E1"/>
    <w:rsid w:val="002F3CE3"/>
    <w:rsid w:val="002F7517"/>
    <w:rsid w:val="002F7AF6"/>
    <w:rsid w:val="00300E63"/>
    <w:rsid w:val="00300FF7"/>
    <w:rsid w:val="00302F5F"/>
    <w:rsid w:val="0030441D"/>
    <w:rsid w:val="00306063"/>
    <w:rsid w:val="00313B85"/>
    <w:rsid w:val="003163DF"/>
    <w:rsid w:val="00317988"/>
    <w:rsid w:val="003221B4"/>
    <w:rsid w:val="00322651"/>
    <w:rsid w:val="00322E62"/>
    <w:rsid w:val="0032461B"/>
    <w:rsid w:val="00324EDD"/>
    <w:rsid w:val="003331E4"/>
    <w:rsid w:val="00336C64"/>
    <w:rsid w:val="00337162"/>
    <w:rsid w:val="00340BC3"/>
    <w:rsid w:val="00340D8D"/>
    <w:rsid w:val="0034194F"/>
    <w:rsid w:val="00341F69"/>
    <w:rsid w:val="00342DB8"/>
    <w:rsid w:val="00344605"/>
    <w:rsid w:val="003474AA"/>
    <w:rsid w:val="00350D1D"/>
    <w:rsid w:val="00351901"/>
    <w:rsid w:val="00352C83"/>
    <w:rsid w:val="00353B2A"/>
    <w:rsid w:val="00354AC6"/>
    <w:rsid w:val="00357EDD"/>
    <w:rsid w:val="003615D2"/>
    <w:rsid w:val="0036429C"/>
    <w:rsid w:val="00364A53"/>
    <w:rsid w:val="003654CB"/>
    <w:rsid w:val="00365F86"/>
    <w:rsid w:val="00365F87"/>
    <w:rsid w:val="003664C5"/>
    <w:rsid w:val="00367271"/>
    <w:rsid w:val="003672F5"/>
    <w:rsid w:val="003705F4"/>
    <w:rsid w:val="00370A2E"/>
    <w:rsid w:val="00370D58"/>
    <w:rsid w:val="00371316"/>
    <w:rsid w:val="00373DAF"/>
    <w:rsid w:val="00376713"/>
    <w:rsid w:val="00380129"/>
    <w:rsid w:val="00381815"/>
    <w:rsid w:val="003819AF"/>
    <w:rsid w:val="003820E9"/>
    <w:rsid w:val="00382DE7"/>
    <w:rsid w:val="003844F7"/>
    <w:rsid w:val="00384FFC"/>
    <w:rsid w:val="003872FC"/>
    <w:rsid w:val="00387ADC"/>
    <w:rsid w:val="00390020"/>
    <w:rsid w:val="003903D6"/>
    <w:rsid w:val="00390EE6"/>
    <w:rsid w:val="0039118F"/>
    <w:rsid w:val="00392AD7"/>
    <w:rsid w:val="003938D9"/>
    <w:rsid w:val="00394376"/>
    <w:rsid w:val="003943FF"/>
    <w:rsid w:val="0039505A"/>
    <w:rsid w:val="003974EB"/>
    <w:rsid w:val="00397CC5"/>
    <w:rsid w:val="003A1582"/>
    <w:rsid w:val="003A3A62"/>
    <w:rsid w:val="003A4077"/>
    <w:rsid w:val="003A7648"/>
    <w:rsid w:val="003B09AD"/>
    <w:rsid w:val="003B0BD9"/>
    <w:rsid w:val="003B1F18"/>
    <w:rsid w:val="003B5BF0"/>
    <w:rsid w:val="003B60BF"/>
    <w:rsid w:val="003B6BE3"/>
    <w:rsid w:val="003C010C"/>
    <w:rsid w:val="003C0A6C"/>
    <w:rsid w:val="003C0EF1"/>
    <w:rsid w:val="003C2859"/>
    <w:rsid w:val="003C4666"/>
    <w:rsid w:val="003C5A43"/>
    <w:rsid w:val="003D023E"/>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3F72A3"/>
    <w:rsid w:val="00400E72"/>
    <w:rsid w:val="00401400"/>
    <w:rsid w:val="0040241B"/>
    <w:rsid w:val="00404869"/>
    <w:rsid w:val="00405884"/>
    <w:rsid w:val="00407069"/>
    <w:rsid w:val="00407D39"/>
    <w:rsid w:val="004130D9"/>
    <w:rsid w:val="0041477A"/>
    <w:rsid w:val="004167A3"/>
    <w:rsid w:val="00426A32"/>
    <w:rsid w:val="0043018E"/>
    <w:rsid w:val="00432DAA"/>
    <w:rsid w:val="00434004"/>
    <w:rsid w:val="00434305"/>
    <w:rsid w:val="00434B0E"/>
    <w:rsid w:val="00435DF7"/>
    <w:rsid w:val="0044083F"/>
    <w:rsid w:val="00441AE7"/>
    <w:rsid w:val="00445574"/>
    <w:rsid w:val="00445FE7"/>
    <w:rsid w:val="004467FB"/>
    <w:rsid w:val="00447DBA"/>
    <w:rsid w:val="00452D6B"/>
    <w:rsid w:val="00454484"/>
    <w:rsid w:val="0045517B"/>
    <w:rsid w:val="004563CD"/>
    <w:rsid w:val="004630B4"/>
    <w:rsid w:val="00463B77"/>
    <w:rsid w:val="00463C7B"/>
    <w:rsid w:val="00463F02"/>
    <w:rsid w:val="004644A6"/>
    <w:rsid w:val="004659BD"/>
    <w:rsid w:val="00470775"/>
    <w:rsid w:val="004715BD"/>
    <w:rsid w:val="004746B1"/>
    <w:rsid w:val="0047583F"/>
    <w:rsid w:val="00484936"/>
    <w:rsid w:val="00485C89"/>
    <w:rsid w:val="00486B4E"/>
    <w:rsid w:val="00486BE3"/>
    <w:rsid w:val="00490288"/>
    <w:rsid w:val="004905E4"/>
    <w:rsid w:val="00490A89"/>
    <w:rsid w:val="00490AB4"/>
    <w:rsid w:val="004920D8"/>
    <w:rsid w:val="00492683"/>
    <w:rsid w:val="00492F02"/>
    <w:rsid w:val="00493042"/>
    <w:rsid w:val="004939AE"/>
    <w:rsid w:val="00496A52"/>
    <w:rsid w:val="004A12DF"/>
    <w:rsid w:val="004A1998"/>
    <w:rsid w:val="004A1BA8"/>
    <w:rsid w:val="004A2D56"/>
    <w:rsid w:val="004A4B57"/>
    <w:rsid w:val="004A4C7B"/>
    <w:rsid w:val="004A548B"/>
    <w:rsid w:val="004A63FA"/>
    <w:rsid w:val="004B0272"/>
    <w:rsid w:val="004B0915"/>
    <w:rsid w:val="004B2701"/>
    <w:rsid w:val="004B2E1B"/>
    <w:rsid w:val="004B3E93"/>
    <w:rsid w:val="004B44D5"/>
    <w:rsid w:val="004B775F"/>
    <w:rsid w:val="004C1FBC"/>
    <w:rsid w:val="004C33E0"/>
    <w:rsid w:val="004C3F1D"/>
    <w:rsid w:val="004C458D"/>
    <w:rsid w:val="004C51B3"/>
    <w:rsid w:val="004C7102"/>
    <w:rsid w:val="004C7556"/>
    <w:rsid w:val="004C7E9D"/>
    <w:rsid w:val="004C7F67"/>
    <w:rsid w:val="004D076D"/>
    <w:rsid w:val="004D0EF1"/>
    <w:rsid w:val="004D189E"/>
    <w:rsid w:val="004D2253"/>
    <w:rsid w:val="004D4406"/>
    <w:rsid w:val="004D7C42"/>
    <w:rsid w:val="004E0465"/>
    <w:rsid w:val="004E127B"/>
    <w:rsid w:val="004E1C0A"/>
    <w:rsid w:val="004E3014"/>
    <w:rsid w:val="004E30C5"/>
    <w:rsid w:val="004E38C5"/>
    <w:rsid w:val="004E4AA5"/>
    <w:rsid w:val="004E4AEE"/>
    <w:rsid w:val="004E51AA"/>
    <w:rsid w:val="004E59E3"/>
    <w:rsid w:val="004E67C0"/>
    <w:rsid w:val="004E6C55"/>
    <w:rsid w:val="004F391A"/>
    <w:rsid w:val="004F3CFB"/>
    <w:rsid w:val="004F6456"/>
    <w:rsid w:val="004F696E"/>
    <w:rsid w:val="004F6C71"/>
    <w:rsid w:val="00501139"/>
    <w:rsid w:val="00502991"/>
    <w:rsid w:val="0050363E"/>
    <w:rsid w:val="005039BC"/>
    <w:rsid w:val="005043BB"/>
    <w:rsid w:val="00504A3D"/>
    <w:rsid w:val="00505767"/>
    <w:rsid w:val="005073F0"/>
    <w:rsid w:val="00510A7B"/>
    <w:rsid w:val="00511E33"/>
    <w:rsid w:val="005126C6"/>
    <w:rsid w:val="00512F6E"/>
    <w:rsid w:val="00513038"/>
    <w:rsid w:val="00514174"/>
    <w:rsid w:val="00515B29"/>
    <w:rsid w:val="00516088"/>
    <w:rsid w:val="00516B0B"/>
    <w:rsid w:val="00517855"/>
    <w:rsid w:val="005207F4"/>
    <w:rsid w:val="00521FBE"/>
    <w:rsid w:val="005220EC"/>
    <w:rsid w:val="00523F95"/>
    <w:rsid w:val="00524D65"/>
    <w:rsid w:val="00525B16"/>
    <w:rsid w:val="00526F6F"/>
    <w:rsid w:val="00533D04"/>
    <w:rsid w:val="00534804"/>
    <w:rsid w:val="00534BDF"/>
    <w:rsid w:val="005354EA"/>
    <w:rsid w:val="00535EC4"/>
    <w:rsid w:val="00535ED9"/>
    <w:rsid w:val="0053692B"/>
    <w:rsid w:val="00537903"/>
    <w:rsid w:val="00541853"/>
    <w:rsid w:val="00543575"/>
    <w:rsid w:val="00543BDA"/>
    <w:rsid w:val="005441CC"/>
    <w:rsid w:val="00544D22"/>
    <w:rsid w:val="005479DA"/>
    <w:rsid w:val="00547BCC"/>
    <w:rsid w:val="0055013B"/>
    <w:rsid w:val="005506D8"/>
    <w:rsid w:val="0055157D"/>
    <w:rsid w:val="00551F6F"/>
    <w:rsid w:val="00555044"/>
    <w:rsid w:val="005571EA"/>
    <w:rsid w:val="00561475"/>
    <w:rsid w:val="0056487B"/>
    <w:rsid w:val="0056493F"/>
    <w:rsid w:val="00564FB9"/>
    <w:rsid w:val="005652E9"/>
    <w:rsid w:val="0057103F"/>
    <w:rsid w:val="005723E8"/>
    <w:rsid w:val="00573D9E"/>
    <w:rsid w:val="00575EDF"/>
    <w:rsid w:val="005764B7"/>
    <w:rsid w:val="005801E3"/>
    <w:rsid w:val="00581802"/>
    <w:rsid w:val="005828FA"/>
    <w:rsid w:val="005836A8"/>
    <w:rsid w:val="0058409C"/>
    <w:rsid w:val="00584262"/>
    <w:rsid w:val="00586630"/>
    <w:rsid w:val="00587ADD"/>
    <w:rsid w:val="00587D92"/>
    <w:rsid w:val="00592561"/>
    <w:rsid w:val="00593544"/>
    <w:rsid w:val="00596160"/>
    <w:rsid w:val="005966E2"/>
    <w:rsid w:val="00597007"/>
    <w:rsid w:val="005A0966"/>
    <w:rsid w:val="005A11B7"/>
    <w:rsid w:val="005A260B"/>
    <w:rsid w:val="005A4A1B"/>
    <w:rsid w:val="005A5362"/>
    <w:rsid w:val="005A7830"/>
    <w:rsid w:val="005A7FCE"/>
    <w:rsid w:val="005B0F3F"/>
    <w:rsid w:val="005B47D1"/>
    <w:rsid w:val="005B4903"/>
    <w:rsid w:val="005B51CE"/>
    <w:rsid w:val="005B5885"/>
    <w:rsid w:val="005B5CD7"/>
    <w:rsid w:val="005B6CF6"/>
    <w:rsid w:val="005B7422"/>
    <w:rsid w:val="005B7FFA"/>
    <w:rsid w:val="005C29B8"/>
    <w:rsid w:val="005C5F21"/>
    <w:rsid w:val="005C6E51"/>
    <w:rsid w:val="005C7156"/>
    <w:rsid w:val="005C7DB4"/>
    <w:rsid w:val="005D0C75"/>
    <w:rsid w:val="005D1E63"/>
    <w:rsid w:val="005D4171"/>
    <w:rsid w:val="005D433E"/>
    <w:rsid w:val="005D6A95"/>
    <w:rsid w:val="005D6B2C"/>
    <w:rsid w:val="005D6D9C"/>
    <w:rsid w:val="005E20A3"/>
    <w:rsid w:val="005E2335"/>
    <w:rsid w:val="005E29BC"/>
    <w:rsid w:val="005E34CA"/>
    <w:rsid w:val="005E3C18"/>
    <w:rsid w:val="005E3E84"/>
    <w:rsid w:val="005E6318"/>
    <w:rsid w:val="005E6402"/>
    <w:rsid w:val="005E6812"/>
    <w:rsid w:val="005E7829"/>
    <w:rsid w:val="005E7881"/>
    <w:rsid w:val="005E78E0"/>
    <w:rsid w:val="005F0816"/>
    <w:rsid w:val="005F08FC"/>
    <w:rsid w:val="005F0D9C"/>
    <w:rsid w:val="005F167B"/>
    <w:rsid w:val="005F284E"/>
    <w:rsid w:val="006015CE"/>
    <w:rsid w:val="00604784"/>
    <w:rsid w:val="00606419"/>
    <w:rsid w:val="00606A10"/>
    <w:rsid w:val="00607D29"/>
    <w:rsid w:val="00610641"/>
    <w:rsid w:val="006110A7"/>
    <w:rsid w:val="00611E92"/>
    <w:rsid w:val="00612952"/>
    <w:rsid w:val="00614CC1"/>
    <w:rsid w:val="00615861"/>
    <w:rsid w:val="00615A9D"/>
    <w:rsid w:val="00617387"/>
    <w:rsid w:val="006252D8"/>
    <w:rsid w:val="006259BC"/>
    <w:rsid w:val="0062636B"/>
    <w:rsid w:val="00632182"/>
    <w:rsid w:val="00632AE0"/>
    <w:rsid w:val="00633C17"/>
    <w:rsid w:val="00636E3E"/>
    <w:rsid w:val="006379F7"/>
    <w:rsid w:val="00637E4D"/>
    <w:rsid w:val="00640620"/>
    <w:rsid w:val="00641A1F"/>
    <w:rsid w:val="0064528D"/>
    <w:rsid w:val="006457E8"/>
    <w:rsid w:val="00645904"/>
    <w:rsid w:val="006505DA"/>
    <w:rsid w:val="00651ACB"/>
    <w:rsid w:val="00651C47"/>
    <w:rsid w:val="00652AB2"/>
    <w:rsid w:val="00654EC0"/>
    <w:rsid w:val="0065525B"/>
    <w:rsid w:val="00655D4F"/>
    <w:rsid w:val="006602F8"/>
    <w:rsid w:val="00662D33"/>
    <w:rsid w:val="006640E5"/>
    <w:rsid w:val="006646F1"/>
    <w:rsid w:val="00664929"/>
    <w:rsid w:val="00664F62"/>
    <w:rsid w:val="006655E1"/>
    <w:rsid w:val="00672060"/>
    <w:rsid w:val="00672BFD"/>
    <w:rsid w:val="006770F4"/>
    <w:rsid w:val="00677A84"/>
    <w:rsid w:val="0068026D"/>
    <w:rsid w:val="00680A27"/>
    <w:rsid w:val="00680C6A"/>
    <w:rsid w:val="006816A4"/>
    <w:rsid w:val="006819B8"/>
    <w:rsid w:val="006840A6"/>
    <w:rsid w:val="006850CD"/>
    <w:rsid w:val="00685AAB"/>
    <w:rsid w:val="00685F73"/>
    <w:rsid w:val="006A07AA"/>
    <w:rsid w:val="006A25E5"/>
    <w:rsid w:val="006A2B46"/>
    <w:rsid w:val="006A336D"/>
    <w:rsid w:val="006A37B9"/>
    <w:rsid w:val="006B2672"/>
    <w:rsid w:val="006B2D36"/>
    <w:rsid w:val="006B301C"/>
    <w:rsid w:val="006B54BF"/>
    <w:rsid w:val="006B5F44"/>
    <w:rsid w:val="006B5F90"/>
    <w:rsid w:val="006B62E4"/>
    <w:rsid w:val="006B7562"/>
    <w:rsid w:val="006C1662"/>
    <w:rsid w:val="006C1BBA"/>
    <w:rsid w:val="006C2079"/>
    <w:rsid w:val="006C317D"/>
    <w:rsid w:val="006C5A62"/>
    <w:rsid w:val="006C5D68"/>
    <w:rsid w:val="006C6976"/>
    <w:rsid w:val="006C6DD0"/>
    <w:rsid w:val="006C738F"/>
    <w:rsid w:val="006D04EA"/>
    <w:rsid w:val="006D16C4"/>
    <w:rsid w:val="006D3E96"/>
    <w:rsid w:val="006D4515"/>
    <w:rsid w:val="006D4AE0"/>
    <w:rsid w:val="006D4BB1"/>
    <w:rsid w:val="006D6593"/>
    <w:rsid w:val="006D6710"/>
    <w:rsid w:val="006D686E"/>
    <w:rsid w:val="006D7EED"/>
    <w:rsid w:val="006F03A8"/>
    <w:rsid w:val="006F126C"/>
    <w:rsid w:val="006F1682"/>
    <w:rsid w:val="006F2ACA"/>
    <w:rsid w:val="006F2ADC"/>
    <w:rsid w:val="006F2BFE"/>
    <w:rsid w:val="006F31E9"/>
    <w:rsid w:val="006F49AD"/>
    <w:rsid w:val="006F56E5"/>
    <w:rsid w:val="006F6284"/>
    <w:rsid w:val="006F77E5"/>
    <w:rsid w:val="007002C5"/>
    <w:rsid w:val="0070348B"/>
    <w:rsid w:val="00703CEE"/>
    <w:rsid w:val="00704387"/>
    <w:rsid w:val="00706383"/>
    <w:rsid w:val="00707308"/>
    <w:rsid w:val="00707669"/>
    <w:rsid w:val="00711CBA"/>
    <w:rsid w:val="00711FB5"/>
    <w:rsid w:val="00712A01"/>
    <w:rsid w:val="00714F58"/>
    <w:rsid w:val="00720F89"/>
    <w:rsid w:val="00722FBF"/>
    <w:rsid w:val="00722FC2"/>
    <w:rsid w:val="00725949"/>
    <w:rsid w:val="00727FA2"/>
    <w:rsid w:val="007322D9"/>
    <w:rsid w:val="00732BC0"/>
    <w:rsid w:val="00732F4E"/>
    <w:rsid w:val="0073720F"/>
    <w:rsid w:val="00737796"/>
    <w:rsid w:val="00741178"/>
    <w:rsid w:val="00741333"/>
    <w:rsid w:val="0074165C"/>
    <w:rsid w:val="007417B2"/>
    <w:rsid w:val="00742C35"/>
    <w:rsid w:val="00742E8D"/>
    <w:rsid w:val="007432CA"/>
    <w:rsid w:val="007439EB"/>
    <w:rsid w:val="00743CB4"/>
    <w:rsid w:val="00743F0A"/>
    <w:rsid w:val="00744308"/>
    <w:rsid w:val="007444E8"/>
    <w:rsid w:val="0074548E"/>
    <w:rsid w:val="00745773"/>
    <w:rsid w:val="00746800"/>
    <w:rsid w:val="00747CF0"/>
    <w:rsid w:val="00747FAB"/>
    <w:rsid w:val="007501A8"/>
    <w:rsid w:val="00750EE1"/>
    <w:rsid w:val="007516A5"/>
    <w:rsid w:val="00752B4D"/>
    <w:rsid w:val="00755402"/>
    <w:rsid w:val="00756B26"/>
    <w:rsid w:val="00756EDF"/>
    <w:rsid w:val="0076190D"/>
    <w:rsid w:val="00765C43"/>
    <w:rsid w:val="00765DBB"/>
    <w:rsid w:val="00765EFB"/>
    <w:rsid w:val="0076633F"/>
    <w:rsid w:val="007671CA"/>
    <w:rsid w:val="0076744F"/>
    <w:rsid w:val="00767C61"/>
    <w:rsid w:val="0077008A"/>
    <w:rsid w:val="00773C1F"/>
    <w:rsid w:val="00774DA4"/>
    <w:rsid w:val="00776599"/>
    <w:rsid w:val="0078114B"/>
    <w:rsid w:val="00781A57"/>
    <w:rsid w:val="00781DD2"/>
    <w:rsid w:val="00783E83"/>
    <w:rsid w:val="00783ECF"/>
    <w:rsid w:val="0078413A"/>
    <w:rsid w:val="0078447E"/>
    <w:rsid w:val="007959E8"/>
    <w:rsid w:val="00795E9C"/>
    <w:rsid w:val="007A0521"/>
    <w:rsid w:val="007A0DA8"/>
    <w:rsid w:val="007A2E12"/>
    <w:rsid w:val="007A33A1"/>
    <w:rsid w:val="007A3475"/>
    <w:rsid w:val="007A41C8"/>
    <w:rsid w:val="007A54CE"/>
    <w:rsid w:val="007A6FD9"/>
    <w:rsid w:val="007A7FFA"/>
    <w:rsid w:val="007B04EB"/>
    <w:rsid w:val="007B0D4F"/>
    <w:rsid w:val="007B2CD6"/>
    <w:rsid w:val="007B5A3D"/>
    <w:rsid w:val="007B5B95"/>
    <w:rsid w:val="007B68EA"/>
    <w:rsid w:val="007B7453"/>
    <w:rsid w:val="007C2D89"/>
    <w:rsid w:val="007C4593"/>
    <w:rsid w:val="007C5190"/>
    <w:rsid w:val="007C5309"/>
    <w:rsid w:val="007C6069"/>
    <w:rsid w:val="007D06C4"/>
    <w:rsid w:val="007D1352"/>
    <w:rsid w:val="007D19B0"/>
    <w:rsid w:val="007D2508"/>
    <w:rsid w:val="007D346A"/>
    <w:rsid w:val="007D6518"/>
    <w:rsid w:val="007D76BD"/>
    <w:rsid w:val="007E0BF1"/>
    <w:rsid w:val="007E0D02"/>
    <w:rsid w:val="007E258B"/>
    <w:rsid w:val="007F0ED8"/>
    <w:rsid w:val="007F0F63"/>
    <w:rsid w:val="007F0F8C"/>
    <w:rsid w:val="007F3748"/>
    <w:rsid w:val="007F75CE"/>
    <w:rsid w:val="008013A4"/>
    <w:rsid w:val="008027CE"/>
    <w:rsid w:val="00802CDB"/>
    <w:rsid w:val="00802F42"/>
    <w:rsid w:val="00804383"/>
    <w:rsid w:val="00804BB7"/>
    <w:rsid w:val="00804C7E"/>
    <w:rsid w:val="008073C4"/>
    <w:rsid w:val="00810257"/>
    <w:rsid w:val="008104F5"/>
    <w:rsid w:val="00811072"/>
    <w:rsid w:val="00811369"/>
    <w:rsid w:val="00811902"/>
    <w:rsid w:val="00812647"/>
    <w:rsid w:val="008145AF"/>
    <w:rsid w:val="00815419"/>
    <w:rsid w:val="00815D28"/>
    <w:rsid w:val="008163C8"/>
    <w:rsid w:val="008164A1"/>
    <w:rsid w:val="00817325"/>
    <w:rsid w:val="008209E6"/>
    <w:rsid w:val="00823303"/>
    <w:rsid w:val="008233B2"/>
    <w:rsid w:val="00823A9F"/>
    <w:rsid w:val="00823C85"/>
    <w:rsid w:val="00825138"/>
    <w:rsid w:val="008269DD"/>
    <w:rsid w:val="00830621"/>
    <w:rsid w:val="008311FC"/>
    <w:rsid w:val="0083348C"/>
    <w:rsid w:val="008373D3"/>
    <w:rsid w:val="00840617"/>
    <w:rsid w:val="00842A47"/>
    <w:rsid w:val="00843C13"/>
    <w:rsid w:val="008442FE"/>
    <w:rsid w:val="008454F8"/>
    <w:rsid w:val="008515A8"/>
    <w:rsid w:val="0085173A"/>
    <w:rsid w:val="00851B7A"/>
    <w:rsid w:val="00854343"/>
    <w:rsid w:val="0085595D"/>
    <w:rsid w:val="00860297"/>
    <w:rsid w:val="008603CE"/>
    <w:rsid w:val="00861B56"/>
    <w:rsid w:val="008620FC"/>
    <w:rsid w:val="008627A5"/>
    <w:rsid w:val="00863E05"/>
    <w:rsid w:val="0086431E"/>
    <w:rsid w:val="00865438"/>
    <w:rsid w:val="00865ACA"/>
    <w:rsid w:val="00865D28"/>
    <w:rsid w:val="00865F85"/>
    <w:rsid w:val="00867C10"/>
    <w:rsid w:val="00870439"/>
    <w:rsid w:val="00870DA1"/>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3743"/>
    <w:rsid w:val="008A6B31"/>
    <w:rsid w:val="008A769A"/>
    <w:rsid w:val="008B0C9C"/>
    <w:rsid w:val="008B166D"/>
    <w:rsid w:val="008B17F4"/>
    <w:rsid w:val="008B3615"/>
    <w:rsid w:val="008B4AC4"/>
    <w:rsid w:val="008B50C8"/>
    <w:rsid w:val="008B5281"/>
    <w:rsid w:val="008B7E05"/>
    <w:rsid w:val="008C1797"/>
    <w:rsid w:val="008C219C"/>
    <w:rsid w:val="008C475E"/>
    <w:rsid w:val="008C4767"/>
    <w:rsid w:val="008C49C0"/>
    <w:rsid w:val="008C619A"/>
    <w:rsid w:val="008D0CE8"/>
    <w:rsid w:val="008D18EB"/>
    <w:rsid w:val="008D2D1D"/>
    <w:rsid w:val="008D453D"/>
    <w:rsid w:val="008D4FFA"/>
    <w:rsid w:val="008D53AD"/>
    <w:rsid w:val="008D562B"/>
    <w:rsid w:val="008D5733"/>
    <w:rsid w:val="008D622B"/>
    <w:rsid w:val="008D666C"/>
    <w:rsid w:val="008D7B54"/>
    <w:rsid w:val="008E0C9D"/>
    <w:rsid w:val="008E1648"/>
    <w:rsid w:val="008E1B3E"/>
    <w:rsid w:val="008E1C62"/>
    <w:rsid w:val="008E2319"/>
    <w:rsid w:val="008E4BB6"/>
    <w:rsid w:val="008E5518"/>
    <w:rsid w:val="008E6A84"/>
    <w:rsid w:val="008F0CDC"/>
    <w:rsid w:val="008F17A3"/>
    <w:rsid w:val="008F1ED3"/>
    <w:rsid w:val="008F4B34"/>
    <w:rsid w:val="008F4C29"/>
    <w:rsid w:val="008F58DC"/>
    <w:rsid w:val="008F637E"/>
    <w:rsid w:val="008F68FC"/>
    <w:rsid w:val="008F70BD"/>
    <w:rsid w:val="008F788F"/>
    <w:rsid w:val="008F7EA2"/>
    <w:rsid w:val="00902722"/>
    <w:rsid w:val="009027BC"/>
    <w:rsid w:val="0090394A"/>
    <w:rsid w:val="00903D33"/>
    <w:rsid w:val="009062E6"/>
    <w:rsid w:val="00911BE5"/>
    <w:rsid w:val="00913CA9"/>
    <w:rsid w:val="009145AE"/>
    <w:rsid w:val="009146CE"/>
    <w:rsid w:val="00914CA7"/>
    <w:rsid w:val="00915C3E"/>
    <w:rsid w:val="009161A8"/>
    <w:rsid w:val="009211C4"/>
    <w:rsid w:val="009216EF"/>
    <w:rsid w:val="009245F5"/>
    <w:rsid w:val="009249EC"/>
    <w:rsid w:val="009256CD"/>
    <w:rsid w:val="009273B3"/>
    <w:rsid w:val="009305B5"/>
    <w:rsid w:val="0093119C"/>
    <w:rsid w:val="00941FA3"/>
    <w:rsid w:val="009429D5"/>
    <w:rsid w:val="00942BF1"/>
    <w:rsid w:val="00943BBA"/>
    <w:rsid w:val="00944C66"/>
    <w:rsid w:val="00945180"/>
    <w:rsid w:val="00945428"/>
    <w:rsid w:val="0094607B"/>
    <w:rsid w:val="00952703"/>
    <w:rsid w:val="00953604"/>
    <w:rsid w:val="0095496B"/>
    <w:rsid w:val="009558E2"/>
    <w:rsid w:val="00956D17"/>
    <w:rsid w:val="00957A02"/>
    <w:rsid w:val="009602C4"/>
    <w:rsid w:val="009610DC"/>
    <w:rsid w:val="00961490"/>
    <w:rsid w:val="00962095"/>
    <w:rsid w:val="0096381A"/>
    <w:rsid w:val="00965E04"/>
    <w:rsid w:val="009674AD"/>
    <w:rsid w:val="00970CDC"/>
    <w:rsid w:val="0097363B"/>
    <w:rsid w:val="00977010"/>
    <w:rsid w:val="00977D02"/>
    <w:rsid w:val="009809BB"/>
    <w:rsid w:val="00981676"/>
    <w:rsid w:val="0098364B"/>
    <w:rsid w:val="009911AF"/>
    <w:rsid w:val="00991875"/>
    <w:rsid w:val="00991F92"/>
    <w:rsid w:val="00992985"/>
    <w:rsid w:val="00993889"/>
    <w:rsid w:val="00994782"/>
    <w:rsid w:val="0099551B"/>
    <w:rsid w:val="00995609"/>
    <w:rsid w:val="00997BF1"/>
    <w:rsid w:val="009A089C"/>
    <w:rsid w:val="009A118E"/>
    <w:rsid w:val="009A21CD"/>
    <w:rsid w:val="009A278C"/>
    <w:rsid w:val="009A2BC2"/>
    <w:rsid w:val="009A42C1"/>
    <w:rsid w:val="009A5429"/>
    <w:rsid w:val="009A72AD"/>
    <w:rsid w:val="009B09E0"/>
    <w:rsid w:val="009B0BC5"/>
    <w:rsid w:val="009B0C57"/>
    <w:rsid w:val="009B1247"/>
    <w:rsid w:val="009B6029"/>
    <w:rsid w:val="009B6464"/>
    <w:rsid w:val="009B6971"/>
    <w:rsid w:val="009C0DC7"/>
    <w:rsid w:val="009C14F0"/>
    <w:rsid w:val="009C27F1"/>
    <w:rsid w:val="009C3152"/>
    <w:rsid w:val="009C4CFA"/>
    <w:rsid w:val="009C5070"/>
    <w:rsid w:val="009D112C"/>
    <w:rsid w:val="009D47FA"/>
    <w:rsid w:val="009D50D2"/>
    <w:rsid w:val="009D56B3"/>
    <w:rsid w:val="009D6BCA"/>
    <w:rsid w:val="009D72B9"/>
    <w:rsid w:val="009E0F62"/>
    <w:rsid w:val="009E1848"/>
    <w:rsid w:val="009E309C"/>
    <w:rsid w:val="009E320D"/>
    <w:rsid w:val="009E4A58"/>
    <w:rsid w:val="009E5A2D"/>
    <w:rsid w:val="009E5AB2"/>
    <w:rsid w:val="009E6219"/>
    <w:rsid w:val="009F03B3"/>
    <w:rsid w:val="009F237A"/>
    <w:rsid w:val="009F2996"/>
    <w:rsid w:val="00A00244"/>
    <w:rsid w:val="00A01757"/>
    <w:rsid w:val="00A028C0"/>
    <w:rsid w:val="00A02BAE"/>
    <w:rsid w:val="00A05AA6"/>
    <w:rsid w:val="00A06A6B"/>
    <w:rsid w:val="00A07E47"/>
    <w:rsid w:val="00A10CE5"/>
    <w:rsid w:val="00A129D0"/>
    <w:rsid w:val="00A12C33"/>
    <w:rsid w:val="00A138BA"/>
    <w:rsid w:val="00A1422A"/>
    <w:rsid w:val="00A14C8E"/>
    <w:rsid w:val="00A153D9"/>
    <w:rsid w:val="00A15F09"/>
    <w:rsid w:val="00A169B6"/>
    <w:rsid w:val="00A2271D"/>
    <w:rsid w:val="00A237D5"/>
    <w:rsid w:val="00A246FD"/>
    <w:rsid w:val="00A30EFC"/>
    <w:rsid w:val="00A31984"/>
    <w:rsid w:val="00A32D73"/>
    <w:rsid w:val="00A3367B"/>
    <w:rsid w:val="00A3597D"/>
    <w:rsid w:val="00A4006C"/>
    <w:rsid w:val="00A40091"/>
    <w:rsid w:val="00A4030F"/>
    <w:rsid w:val="00A41C79"/>
    <w:rsid w:val="00A41CB5"/>
    <w:rsid w:val="00A42CDF"/>
    <w:rsid w:val="00A4307B"/>
    <w:rsid w:val="00A4452E"/>
    <w:rsid w:val="00A4472C"/>
    <w:rsid w:val="00A44E69"/>
    <w:rsid w:val="00A45734"/>
    <w:rsid w:val="00A4661E"/>
    <w:rsid w:val="00A5195E"/>
    <w:rsid w:val="00A55BD6"/>
    <w:rsid w:val="00A55D50"/>
    <w:rsid w:val="00A57142"/>
    <w:rsid w:val="00A61D48"/>
    <w:rsid w:val="00A639CB"/>
    <w:rsid w:val="00A648CD"/>
    <w:rsid w:val="00A6537A"/>
    <w:rsid w:val="00A65F76"/>
    <w:rsid w:val="00A66C23"/>
    <w:rsid w:val="00A67866"/>
    <w:rsid w:val="00A70B07"/>
    <w:rsid w:val="00A70CE1"/>
    <w:rsid w:val="00A723F8"/>
    <w:rsid w:val="00A74A83"/>
    <w:rsid w:val="00A77CCB"/>
    <w:rsid w:val="00A833E5"/>
    <w:rsid w:val="00A83D8D"/>
    <w:rsid w:val="00A83E19"/>
    <w:rsid w:val="00A8446B"/>
    <w:rsid w:val="00A8473F"/>
    <w:rsid w:val="00A862D6"/>
    <w:rsid w:val="00A8715E"/>
    <w:rsid w:val="00A87647"/>
    <w:rsid w:val="00A90356"/>
    <w:rsid w:val="00A928BD"/>
    <w:rsid w:val="00A9295B"/>
    <w:rsid w:val="00A93B09"/>
    <w:rsid w:val="00A952D7"/>
    <w:rsid w:val="00A963F7"/>
    <w:rsid w:val="00A96AD8"/>
    <w:rsid w:val="00AA052C"/>
    <w:rsid w:val="00AA1E45"/>
    <w:rsid w:val="00AA30E6"/>
    <w:rsid w:val="00AA315C"/>
    <w:rsid w:val="00AA3E8D"/>
    <w:rsid w:val="00AA4286"/>
    <w:rsid w:val="00AA456B"/>
    <w:rsid w:val="00AA57F5"/>
    <w:rsid w:val="00AA672E"/>
    <w:rsid w:val="00AA6EC9"/>
    <w:rsid w:val="00AB6309"/>
    <w:rsid w:val="00AB6C5F"/>
    <w:rsid w:val="00AB7129"/>
    <w:rsid w:val="00AC253F"/>
    <w:rsid w:val="00AC27A6"/>
    <w:rsid w:val="00AC30F7"/>
    <w:rsid w:val="00AC3A5A"/>
    <w:rsid w:val="00AC4D95"/>
    <w:rsid w:val="00AC5DF4"/>
    <w:rsid w:val="00AC64A7"/>
    <w:rsid w:val="00AD0AEF"/>
    <w:rsid w:val="00AD11B7"/>
    <w:rsid w:val="00AD1A94"/>
    <w:rsid w:val="00AD1C05"/>
    <w:rsid w:val="00AD378D"/>
    <w:rsid w:val="00AD4126"/>
    <w:rsid w:val="00AD421C"/>
    <w:rsid w:val="00AD42B2"/>
    <w:rsid w:val="00AD44FA"/>
    <w:rsid w:val="00AD5D89"/>
    <w:rsid w:val="00AE070A"/>
    <w:rsid w:val="00AE101C"/>
    <w:rsid w:val="00AE232F"/>
    <w:rsid w:val="00AE5EB4"/>
    <w:rsid w:val="00AF0C18"/>
    <w:rsid w:val="00AF354D"/>
    <w:rsid w:val="00AF47C5"/>
    <w:rsid w:val="00AF5398"/>
    <w:rsid w:val="00AF5995"/>
    <w:rsid w:val="00B049AF"/>
    <w:rsid w:val="00B0568E"/>
    <w:rsid w:val="00B07242"/>
    <w:rsid w:val="00B10534"/>
    <w:rsid w:val="00B113DB"/>
    <w:rsid w:val="00B11D8A"/>
    <w:rsid w:val="00B12981"/>
    <w:rsid w:val="00B147DD"/>
    <w:rsid w:val="00B156FD"/>
    <w:rsid w:val="00B21CAC"/>
    <w:rsid w:val="00B21F61"/>
    <w:rsid w:val="00B261F1"/>
    <w:rsid w:val="00B265BC"/>
    <w:rsid w:val="00B31FB1"/>
    <w:rsid w:val="00B33952"/>
    <w:rsid w:val="00B33C5E"/>
    <w:rsid w:val="00B342F4"/>
    <w:rsid w:val="00B34369"/>
    <w:rsid w:val="00B34DC2"/>
    <w:rsid w:val="00B378E5"/>
    <w:rsid w:val="00B4346D"/>
    <w:rsid w:val="00B43FB2"/>
    <w:rsid w:val="00B440F4"/>
    <w:rsid w:val="00B44432"/>
    <w:rsid w:val="00B447A5"/>
    <w:rsid w:val="00B4654C"/>
    <w:rsid w:val="00B47293"/>
    <w:rsid w:val="00B50E50"/>
    <w:rsid w:val="00B52120"/>
    <w:rsid w:val="00B54293"/>
    <w:rsid w:val="00B54ABC"/>
    <w:rsid w:val="00B56FBE"/>
    <w:rsid w:val="00B62B58"/>
    <w:rsid w:val="00B65149"/>
    <w:rsid w:val="00B66567"/>
    <w:rsid w:val="00B66F52"/>
    <w:rsid w:val="00B66FE5"/>
    <w:rsid w:val="00B72880"/>
    <w:rsid w:val="00B73659"/>
    <w:rsid w:val="00B741E4"/>
    <w:rsid w:val="00B758BF"/>
    <w:rsid w:val="00B76CD7"/>
    <w:rsid w:val="00B827A6"/>
    <w:rsid w:val="00B831CE"/>
    <w:rsid w:val="00B86677"/>
    <w:rsid w:val="00B87131"/>
    <w:rsid w:val="00B87ED6"/>
    <w:rsid w:val="00B939B1"/>
    <w:rsid w:val="00B96D40"/>
    <w:rsid w:val="00B97386"/>
    <w:rsid w:val="00B978DB"/>
    <w:rsid w:val="00BA263B"/>
    <w:rsid w:val="00BA42B2"/>
    <w:rsid w:val="00BA58D4"/>
    <w:rsid w:val="00BA5B9E"/>
    <w:rsid w:val="00BA6047"/>
    <w:rsid w:val="00BA605E"/>
    <w:rsid w:val="00BA7C9A"/>
    <w:rsid w:val="00BB1C17"/>
    <w:rsid w:val="00BB25BD"/>
    <w:rsid w:val="00BB5F8F"/>
    <w:rsid w:val="00BB657A"/>
    <w:rsid w:val="00BC0B8D"/>
    <w:rsid w:val="00BC13C7"/>
    <w:rsid w:val="00BC1A4E"/>
    <w:rsid w:val="00BC5C31"/>
    <w:rsid w:val="00BC5DC7"/>
    <w:rsid w:val="00BC6B41"/>
    <w:rsid w:val="00BC6B8B"/>
    <w:rsid w:val="00BC73D8"/>
    <w:rsid w:val="00BD0170"/>
    <w:rsid w:val="00BD52D7"/>
    <w:rsid w:val="00BD5AD2"/>
    <w:rsid w:val="00BE22F3"/>
    <w:rsid w:val="00BE5B52"/>
    <w:rsid w:val="00BE7B8D"/>
    <w:rsid w:val="00BF0993"/>
    <w:rsid w:val="00BF10A9"/>
    <w:rsid w:val="00BF1703"/>
    <w:rsid w:val="00BF231C"/>
    <w:rsid w:val="00BF51E5"/>
    <w:rsid w:val="00BF5473"/>
    <w:rsid w:val="00BF74A6"/>
    <w:rsid w:val="00BF7718"/>
    <w:rsid w:val="00C013AD"/>
    <w:rsid w:val="00C020FB"/>
    <w:rsid w:val="00C04904"/>
    <w:rsid w:val="00C056B3"/>
    <w:rsid w:val="00C065D1"/>
    <w:rsid w:val="00C06B0F"/>
    <w:rsid w:val="00C103E5"/>
    <w:rsid w:val="00C13319"/>
    <w:rsid w:val="00C13EE9"/>
    <w:rsid w:val="00C1514B"/>
    <w:rsid w:val="00C17C2E"/>
    <w:rsid w:val="00C21540"/>
    <w:rsid w:val="00C21906"/>
    <w:rsid w:val="00C21BFA"/>
    <w:rsid w:val="00C24C8D"/>
    <w:rsid w:val="00C25FE2"/>
    <w:rsid w:val="00C260F4"/>
    <w:rsid w:val="00C26B53"/>
    <w:rsid w:val="00C279B2"/>
    <w:rsid w:val="00C33E50"/>
    <w:rsid w:val="00C34C20"/>
    <w:rsid w:val="00C35A3E"/>
    <w:rsid w:val="00C35BA7"/>
    <w:rsid w:val="00C42130"/>
    <w:rsid w:val="00C423A4"/>
    <w:rsid w:val="00C44BF5"/>
    <w:rsid w:val="00C521D6"/>
    <w:rsid w:val="00C5271C"/>
    <w:rsid w:val="00C55232"/>
    <w:rsid w:val="00C553A4"/>
    <w:rsid w:val="00C55A06"/>
    <w:rsid w:val="00C55D03"/>
    <w:rsid w:val="00C601BC"/>
    <w:rsid w:val="00C6329F"/>
    <w:rsid w:val="00C63340"/>
    <w:rsid w:val="00C643F9"/>
    <w:rsid w:val="00C647DE"/>
    <w:rsid w:val="00C64E95"/>
    <w:rsid w:val="00C65482"/>
    <w:rsid w:val="00C670EB"/>
    <w:rsid w:val="00C67616"/>
    <w:rsid w:val="00C71372"/>
    <w:rsid w:val="00C714AB"/>
    <w:rsid w:val="00C72410"/>
    <w:rsid w:val="00C7287F"/>
    <w:rsid w:val="00C80CB8"/>
    <w:rsid w:val="00C819F8"/>
    <w:rsid w:val="00C8248C"/>
    <w:rsid w:val="00C82D5C"/>
    <w:rsid w:val="00C839FA"/>
    <w:rsid w:val="00C84E33"/>
    <w:rsid w:val="00C86D6F"/>
    <w:rsid w:val="00C900A3"/>
    <w:rsid w:val="00C905FC"/>
    <w:rsid w:val="00C91F2C"/>
    <w:rsid w:val="00C92D03"/>
    <w:rsid w:val="00C9319C"/>
    <w:rsid w:val="00C9435D"/>
    <w:rsid w:val="00C9620D"/>
    <w:rsid w:val="00C96741"/>
    <w:rsid w:val="00CA2D1B"/>
    <w:rsid w:val="00CA662A"/>
    <w:rsid w:val="00CA7AFD"/>
    <w:rsid w:val="00CA7C3C"/>
    <w:rsid w:val="00CB00B9"/>
    <w:rsid w:val="00CB0189"/>
    <w:rsid w:val="00CB0BA2"/>
    <w:rsid w:val="00CB1A42"/>
    <w:rsid w:val="00CB1B0C"/>
    <w:rsid w:val="00CB2C0B"/>
    <w:rsid w:val="00CB48CD"/>
    <w:rsid w:val="00CB517D"/>
    <w:rsid w:val="00CB57BD"/>
    <w:rsid w:val="00CC038D"/>
    <w:rsid w:val="00CC1D88"/>
    <w:rsid w:val="00CC39FF"/>
    <w:rsid w:val="00CC3C2F"/>
    <w:rsid w:val="00CC4AC8"/>
    <w:rsid w:val="00CC5233"/>
    <w:rsid w:val="00CC5DE6"/>
    <w:rsid w:val="00CC6E4E"/>
    <w:rsid w:val="00CC6FE8"/>
    <w:rsid w:val="00CC7202"/>
    <w:rsid w:val="00CD1F7C"/>
    <w:rsid w:val="00CD2808"/>
    <w:rsid w:val="00CD28BF"/>
    <w:rsid w:val="00CD4092"/>
    <w:rsid w:val="00CD4273"/>
    <w:rsid w:val="00CD4A20"/>
    <w:rsid w:val="00CD4BD1"/>
    <w:rsid w:val="00CD50A1"/>
    <w:rsid w:val="00CD519E"/>
    <w:rsid w:val="00CD5EEF"/>
    <w:rsid w:val="00CE0C4F"/>
    <w:rsid w:val="00CE30EA"/>
    <w:rsid w:val="00CF048A"/>
    <w:rsid w:val="00CF0C6B"/>
    <w:rsid w:val="00CF0D75"/>
    <w:rsid w:val="00CF155A"/>
    <w:rsid w:val="00CF2947"/>
    <w:rsid w:val="00CF4E76"/>
    <w:rsid w:val="00CF686F"/>
    <w:rsid w:val="00CF6E60"/>
    <w:rsid w:val="00CF7BCA"/>
    <w:rsid w:val="00D008FD"/>
    <w:rsid w:val="00D0321C"/>
    <w:rsid w:val="00D035EC"/>
    <w:rsid w:val="00D06AB1"/>
    <w:rsid w:val="00D072ED"/>
    <w:rsid w:val="00D076E5"/>
    <w:rsid w:val="00D07A16"/>
    <w:rsid w:val="00D1067E"/>
    <w:rsid w:val="00D10F50"/>
    <w:rsid w:val="00D11272"/>
    <w:rsid w:val="00D126F5"/>
    <w:rsid w:val="00D1489E"/>
    <w:rsid w:val="00D159F8"/>
    <w:rsid w:val="00D20737"/>
    <w:rsid w:val="00D21E81"/>
    <w:rsid w:val="00D223DE"/>
    <w:rsid w:val="00D24A35"/>
    <w:rsid w:val="00D25C8D"/>
    <w:rsid w:val="00D25E37"/>
    <w:rsid w:val="00D2661A"/>
    <w:rsid w:val="00D27582"/>
    <w:rsid w:val="00D32719"/>
    <w:rsid w:val="00D33333"/>
    <w:rsid w:val="00D34CB7"/>
    <w:rsid w:val="00D352A2"/>
    <w:rsid w:val="00D4162B"/>
    <w:rsid w:val="00D42BD7"/>
    <w:rsid w:val="00D4514F"/>
    <w:rsid w:val="00D451E2"/>
    <w:rsid w:val="00D45E89"/>
    <w:rsid w:val="00D45E8D"/>
    <w:rsid w:val="00D466AE"/>
    <w:rsid w:val="00D4734F"/>
    <w:rsid w:val="00D47508"/>
    <w:rsid w:val="00D50EE1"/>
    <w:rsid w:val="00D519B8"/>
    <w:rsid w:val="00D51BF3"/>
    <w:rsid w:val="00D53D7A"/>
    <w:rsid w:val="00D54B98"/>
    <w:rsid w:val="00D56D85"/>
    <w:rsid w:val="00D57BD4"/>
    <w:rsid w:val="00D60ECA"/>
    <w:rsid w:val="00D618F7"/>
    <w:rsid w:val="00D6266C"/>
    <w:rsid w:val="00D66846"/>
    <w:rsid w:val="00D675FB"/>
    <w:rsid w:val="00D71F25"/>
    <w:rsid w:val="00D77031"/>
    <w:rsid w:val="00D80340"/>
    <w:rsid w:val="00D81136"/>
    <w:rsid w:val="00D8314D"/>
    <w:rsid w:val="00D841F6"/>
    <w:rsid w:val="00D84332"/>
    <w:rsid w:val="00D84941"/>
    <w:rsid w:val="00D84FA1"/>
    <w:rsid w:val="00D851F0"/>
    <w:rsid w:val="00D86DB7"/>
    <w:rsid w:val="00D9060C"/>
    <w:rsid w:val="00D91BF3"/>
    <w:rsid w:val="00D926D0"/>
    <w:rsid w:val="00D9301D"/>
    <w:rsid w:val="00D93030"/>
    <w:rsid w:val="00D950E1"/>
    <w:rsid w:val="00D952A6"/>
    <w:rsid w:val="00D97F99"/>
    <w:rsid w:val="00DA110D"/>
    <w:rsid w:val="00DA1E08"/>
    <w:rsid w:val="00DA1F6A"/>
    <w:rsid w:val="00DA2137"/>
    <w:rsid w:val="00DA24F8"/>
    <w:rsid w:val="00DA28E8"/>
    <w:rsid w:val="00DA38D3"/>
    <w:rsid w:val="00DA3932"/>
    <w:rsid w:val="00DA3AFC"/>
    <w:rsid w:val="00DA64F8"/>
    <w:rsid w:val="00DA6C15"/>
    <w:rsid w:val="00DB38EE"/>
    <w:rsid w:val="00DB498B"/>
    <w:rsid w:val="00DB66CA"/>
    <w:rsid w:val="00DB6718"/>
    <w:rsid w:val="00DB6BCA"/>
    <w:rsid w:val="00DB7113"/>
    <w:rsid w:val="00DB7460"/>
    <w:rsid w:val="00DC0321"/>
    <w:rsid w:val="00DC3067"/>
    <w:rsid w:val="00DC370B"/>
    <w:rsid w:val="00DC5B90"/>
    <w:rsid w:val="00DD00FF"/>
    <w:rsid w:val="00DD0619"/>
    <w:rsid w:val="00DD07FB"/>
    <w:rsid w:val="00DD17F9"/>
    <w:rsid w:val="00DD25C6"/>
    <w:rsid w:val="00DD4FE5"/>
    <w:rsid w:val="00DD54B0"/>
    <w:rsid w:val="00DD57EE"/>
    <w:rsid w:val="00DD6BCC"/>
    <w:rsid w:val="00DD7179"/>
    <w:rsid w:val="00DE0A4B"/>
    <w:rsid w:val="00DE2410"/>
    <w:rsid w:val="00DE2939"/>
    <w:rsid w:val="00DE33C8"/>
    <w:rsid w:val="00DE6E81"/>
    <w:rsid w:val="00DE703F"/>
    <w:rsid w:val="00DE7595"/>
    <w:rsid w:val="00DE783E"/>
    <w:rsid w:val="00DF1961"/>
    <w:rsid w:val="00DF44DE"/>
    <w:rsid w:val="00DF4A10"/>
    <w:rsid w:val="00E01138"/>
    <w:rsid w:val="00E02DFB"/>
    <w:rsid w:val="00E030F9"/>
    <w:rsid w:val="00E0311A"/>
    <w:rsid w:val="00E03138"/>
    <w:rsid w:val="00E06404"/>
    <w:rsid w:val="00E11A85"/>
    <w:rsid w:val="00E12495"/>
    <w:rsid w:val="00E15CCD"/>
    <w:rsid w:val="00E15D9E"/>
    <w:rsid w:val="00E172BF"/>
    <w:rsid w:val="00E202EF"/>
    <w:rsid w:val="00E210B5"/>
    <w:rsid w:val="00E215F0"/>
    <w:rsid w:val="00E2552F"/>
    <w:rsid w:val="00E3137A"/>
    <w:rsid w:val="00E31BA0"/>
    <w:rsid w:val="00E31BD4"/>
    <w:rsid w:val="00E32213"/>
    <w:rsid w:val="00E32CCF"/>
    <w:rsid w:val="00E33466"/>
    <w:rsid w:val="00E33542"/>
    <w:rsid w:val="00E34A98"/>
    <w:rsid w:val="00E357FF"/>
    <w:rsid w:val="00E35D1E"/>
    <w:rsid w:val="00E364F9"/>
    <w:rsid w:val="00E365FA"/>
    <w:rsid w:val="00E36789"/>
    <w:rsid w:val="00E44A83"/>
    <w:rsid w:val="00E502C1"/>
    <w:rsid w:val="00E502DD"/>
    <w:rsid w:val="00E50503"/>
    <w:rsid w:val="00E50D3A"/>
    <w:rsid w:val="00E51387"/>
    <w:rsid w:val="00E51E68"/>
    <w:rsid w:val="00E523B4"/>
    <w:rsid w:val="00E523F0"/>
    <w:rsid w:val="00E52A72"/>
    <w:rsid w:val="00E52EFD"/>
    <w:rsid w:val="00E5408A"/>
    <w:rsid w:val="00E56800"/>
    <w:rsid w:val="00E62FF9"/>
    <w:rsid w:val="00E635D6"/>
    <w:rsid w:val="00E639BC"/>
    <w:rsid w:val="00E6495A"/>
    <w:rsid w:val="00E664CC"/>
    <w:rsid w:val="00E70388"/>
    <w:rsid w:val="00E70B15"/>
    <w:rsid w:val="00E70F92"/>
    <w:rsid w:val="00E74C54"/>
    <w:rsid w:val="00E77631"/>
    <w:rsid w:val="00E77A03"/>
    <w:rsid w:val="00E822E8"/>
    <w:rsid w:val="00E82554"/>
    <w:rsid w:val="00E82606"/>
    <w:rsid w:val="00E846C8"/>
    <w:rsid w:val="00E84957"/>
    <w:rsid w:val="00E84A55"/>
    <w:rsid w:val="00E85BFF"/>
    <w:rsid w:val="00E90391"/>
    <w:rsid w:val="00E906C2"/>
    <w:rsid w:val="00E9070B"/>
    <w:rsid w:val="00E92FD1"/>
    <w:rsid w:val="00E9311F"/>
    <w:rsid w:val="00E934D1"/>
    <w:rsid w:val="00E94AF0"/>
    <w:rsid w:val="00E95D13"/>
    <w:rsid w:val="00E95DD3"/>
    <w:rsid w:val="00E969D5"/>
    <w:rsid w:val="00EA2E4E"/>
    <w:rsid w:val="00EA4E06"/>
    <w:rsid w:val="00EA58D1"/>
    <w:rsid w:val="00EA61BC"/>
    <w:rsid w:val="00EA681A"/>
    <w:rsid w:val="00EA735B"/>
    <w:rsid w:val="00EA7A80"/>
    <w:rsid w:val="00EB1E69"/>
    <w:rsid w:val="00EB2086"/>
    <w:rsid w:val="00EB5EDF"/>
    <w:rsid w:val="00EB60FE"/>
    <w:rsid w:val="00EB74DB"/>
    <w:rsid w:val="00EC4DFD"/>
    <w:rsid w:val="00EC5359"/>
    <w:rsid w:val="00EC562A"/>
    <w:rsid w:val="00EC6F40"/>
    <w:rsid w:val="00EC7CC3"/>
    <w:rsid w:val="00ED067A"/>
    <w:rsid w:val="00ED2B50"/>
    <w:rsid w:val="00ED316E"/>
    <w:rsid w:val="00ED344D"/>
    <w:rsid w:val="00ED5B9A"/>
    <w:rsid w:val="00ED7834"/>
    <w:rsid w:val="00EE0350"/>
    <w:rsid w:val="00EE0719"/>
    <w:rsid w:val="00EE0E80"/>
    <w:rsid w:val="00EE613F"/>
    <w:rsid w:val="00EE7295"/>
    <w:rsid w:val="00EE769C"/>
    <w:rsid w:val="00EE7869"/>
    <w:rsid w:val="00EF054A"/>
    <w:rsid w:val="00EF3235"/>
    <w:rsid w:val="00EF7E72"/>
    <w:rsid w:val="00F01542"/>
    <w:rsid w:val="00F04E59"/>
    <w:rsid w:val="00F06D37"/>
    <w:rsid w:val="00F078F6"/>
    <w:rsid w:val="00F07B9D"/>
    <w:rsid w:val="00F10926"/>
    <w:rsid w:val="00F11586"/>
    <w:rsid w:val="00F1183B"/>
    <w:rsid w:val="00F11C9F"/>
    <w:rsid w:val="00F12263"/>
    <w:rsid w:val="00F1409D"/>
    <w:rsid w:val="00F14214"/>
    <w:rsid w:val="00F157A9"/>
    <w:rsid w:val="00F17218"/>
    <w:rsid w:val="00F25BB6"/>
    <w:rsid w:val="00F26B7E"/>
    <w:rsid w:val="00F27A3B"/>
    <w:rsid w:val="00F32FBA"/>
    <w:rsid w:val="00F33817"/>
    <w:rsid w:val="00F3447F"/>
    <w:rsid w:val="00F41EE2"/>
    <w:rsid w:val="00F420D5"/>
    <w:rsid w:val="00F451EA"/>
    <w:rsid w:val="00F45447"/>
    <w:rsid w:val="00F456C6"/>
    <w:rsid w:val="00F4577B"/>
    <w:rsid w:val="00F46496"/>
    <w:rsid w:val="00F474D0"/>
    <w:rsid w:val="00F50179"/>
    <w:rsid w:val="00F56511"/>
    <w:rsid w:val="00F6194E"/>
    <w:rsid w:val="00F623AC"/>
    <w:rsid w:val="00F6412A"/>
    <w:rsid w:val="00F65893"/>
    <w:rsid w:val="00F66A4A"/>
    <w:rsid w:val="00F71E22"/>
    <w:rsid w:val="00F72142"/>
    <w:rsid w:val="00F72AE7"/>
    <w:rsid w:val="00F7688A"/>
    <w:rsid w:val="00F77D98"/>
    <w:rsid w:val="00F833BA"/>
    <w:rsid w:val="00F84FD0"/>
    <w:rsid w:val="00F859A8"/>
    <w:rsid w:val="00F90DC9"/>
    <w:rsid w:val="00F9108B"/>
    <w:rsid w:val="00F91349"/>
    <w:rsid w:val="00F9361C"/>
    <w:rsid w:val="00F93A8A"/>
    <w:rsid w:val="00F95248"/>
    <w:rsid w:val="00F956A9"/>
    <w:rsid w:val="00F956AC"/>
    <w:rsid w:val="00F963ED"/>
    <w:rsid w:val="00F966CF"/>
    <w:rsid w:val="00F96CAE"/>
    <w:rsid w:val="00F97C99"/>
    <w:rsid w:val="00FA662D"/>
    <w:rsid w:val="00FA6730"/>
    <w:rsid w:val="00FA73B1"/>
    <w:rsid w:val="00FB0CB9"/>
    <w:rsid w:val="00FB1384"/>
    <w:rsid w:val="00FB37C7"/>
    <w:rsid w:val="00FB45F1"/>
    <w:rsid w:val="00FB4A72"/>
    <w:rsid w:val="00FB54E8"/>
    <w:rsid w:val="00FB7054"/>
    <w:rsid w:val="00FC17B7"/>
    <w:rsid w:val="00FC2CB7"/>
    <w:rsid w:val="00FC4090"/>
    <w:rsid w:val="00FC55B4"/>
    <w:rsid w:val="00FC7C70"/>
    <w:rsid w:val="00FD00E6"/>
    <w:rsid w:val="00FD09A1"/>
    <w:rsid w:val="00FD10B6"/>
    <w:rsid w:val="00FD2A7C"/>
    <w:rsid w:val="00FD4FD7"/>
    <w:rsid w:val="00FD59EB"/>
    <w:rsid w:val="00FD7299"/>
    <w:rsid w:val="00FD783E"/>
    <w:rsid w:val="00FE1FBE"/>
    <w:rsid w:val="00FE3901"/>
    <w:rsid w:val="00FE39D3"/>
    <w:rsid w:val="00FE4BCE"/>
    <w:rsid w:val="00FE54AE"/>
    <w:rsid w:val="00FE576A"/>
    <w:rsid w:val="00FE7E79"/>
    <w:rsid w:val="00FF3E7D"/>
    <w:rsid w:val="00FF5B99"/>
    <w:rsid w:val="00FF68A8"/>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12B179"/>
  <w15:docId w15:val="{79200DB1-7468-4E6C-B5CF-CA7572CFE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f1">
    <w:name w:val="Normal"/>
    <w:qFormat/>
    <w:rsid w:val="00941FA3"/>
    <w:pPr>
      <w:widowControl w:val="0"/>
      <w:adjustRightInd w:val="0"/>
      <w:spacing w:line="400" w:lineRule="exact"/>
      <w:jc w:val="both"/>
    </w:pPr>
    <w:rPr>
      <w:kern w:val="2"/>
      <w:sz w:val="21"/>
      <w:szCs w:val="21"/>
    </w:rPr>
  </w:style>
  <w:style w:type="paragraph" w:styleId="1">
    <w:name w:val="heading 1"/>
    <w:basedOn w:val="affff1"/>
    <w:next w:val="affff1"/>
    <w:link w:val="1Char"/>
    <w:qFormat/>
    <w:rsid w:val="00941FA3"/>
    <w:pPr>
      <w:keepNext/>
      <w:keepLines/>
      <w:spacing w:before="340" w:after="330" w:line="578" w:lineRule="auto"/>
      <w:outlineLvl w:val="0"/>
    </w:pPr>
    <w:rPr>
      <w:b/>
      <w:bCs/>
      <w:kern w:val="44"/>
      <w:sz w:val="44"/>
      <w:szCs w:val="44"/>
    </w:rPr>
  </w:style>
  <w:style w:type="paragraph" w:styleId="22">
    <w:name w:val="heading 2"/>
    <w:basedOn w:val="affff1"/>
    <w:next w:val="affff1"/>
    <w:link w:val="2Char"/>
    <w:qFormat/>
    <w:rsid w:val="00941FA3"/>
    <w:pPr>
      <w:keepNext/>
      <w:keepLines/>
      <w:spacing w:before="260" w:after="260" w:line="416" w:lineRule="auto"/>
      <w:outlineLvl w:val="1"/>
    </w:pPr>
    <w:rPr>
      <w:rFonts w:ascii="Arial" w:eastAsia="黑体" w:hAnsi="Arial"/>
      <w:b/>
      <w:bCs/>
      <w:sz w:val="32"/>
      <w:szCs w:val="32"/>
    </w:rPr>
  </w:style>
  <w:style w:type="paragraph" w:styleId="3">
    <w:name w:val="heading 3"/>
    <w:basedOn w:val="affff1"/>
    <w:next w:val="affff1"/>
    <w:link w:val="3Char"/>
    <w:qFormat/>
    <w:rsid w:val="00941FA3"/>
    <w:pPr>
      <w:keepNext/>
      <w:keepLines/>
      <w:spacing w:before="260" w:after="260" w:line="416" w:lineRule="auto"/>
      <w:outlineLvl w:val="2"/>
    </w:pPr>
    <w:rPr>
      <w:b/>
      <w:bCs/>
      <w:sz w:val="32"/>
      <w:szCs w:val="32"/>
    </w:rPr>
  </w:style>
  <w:style w:type="paragraph" w:styleId="4">
    <w:name w:val="heading 4"/>
    <w:basedOn w:val="affff1"/>
    <w:next w:val="affff1"/>
    <w:link w:val="4Char"/>
    <w:qFormat/>
    <w:rsid w:val="00941FA3"/>
    <w:pPr>
      <w:keepNext/>
      <w:keepLines/>
      <w:spacing w:before="280" w:after="290" w:line="376" w:lineRule="auto"/>
      <w:outlineLvl w:val="3"/>
    </w:pPr>
    <w:rPr>
      <w:rFonts w:ascii="Arial" w:eastAsia="黑体" w:hAnsi="Arial"/>
      <w:b/>
      <w:bCs/>
      <w:sz w:val="28"/>
      <w:szCs w:val="28"/>
    </w:rPr>
  </w:style>
  <w:style w:type="paragraph" w:styleId="5">
    <w:name w:val="heading 5"/>
    <w:basedOn w:val="affff1"/>
    <w:next w:val="affff1"/>
    <w:link w:val="5Char"/>
    <w:qFormat/>
    <w:rsid w:val="00941FA3"/>
    <w:pPr>
      <w:keepNext/>
      <w:keepLines/>
      <w:adjustRightInd/>
      <w:spacing w:before="280" w:after="290" w:line="376" w:lineRule="auto"/>
      <w:outlineLvl w:val="4"/>
    </w:pPr>
    <w:rPr>
      <w:b/>
      <w:bCs/>
      <w:sz w:val="28"/>
      <w:szCs w:val="28"/>
    </w:rPr>
  </w:style>
  <w:style w:type="paragraph" w:styleId="6">
    <w:name w:val="heading 6"/>
    <w:basedOn w:val="affff1"/>
    <w:next w:val="affff1"/>
    <w:link w:val="6Char"/>
    <w:qFormat/>
    <w:rsid w:val="00941FA3"/>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f1"/>
    <w:next w:val="affff1"/>
    <w:link w:val="7Char"/>
    <w:qFormat/>
    <w:rsid w:val="00941FA3"/>
    <w:pPr>
      <w:keepNext/>
      <w:keepLines/>
      <w:adjustRightInd/>
      <w:spacing w:before="240" w:after="64" w:line="320" w:lineRule="auto"/>
      <w:outlineLvl w:val="6"/>
    </w:pPr>
    <w:rPr>
      <w:b/>
      <w:bCs/>
      <w:sz w:val="24"/>
      <w:szCs w:val="24"/>
    </w:rPr>
  </w:style>
  <w:style w:type="paragraph" w:styleId="8">
    <w:name w:val="heading 8"/>
    <w:basedOn w:val="affff1"/>
    <w:next w:val="affff1"/>
    <w:link w:val="8Char"/>
    <w:qFormat/>
    <w:rsid w:val="00941FA3"/>
    <w:pPr>
      <w:keepNext/>
      <w:keepLines/>
      <w:adjustRightInd/>
      <w:spacing w:before="240" w:after="64" w:line="320" w:lineRule="auto"/>
      <w:outlineLvl w:val="7"/>
    </w:pPr>
    <w:rPr>
      <w:rFonts w:ascii="Arial" w:eastAsia="黑体" w:hAnsi="Arial"/>
      <w:sz w:val="24"/>
      <w:szCs w:val="24"/>
    </w:rPr>
  </w:style>
  <w:style w:type="paragraph" w:styleId="9">
    <w:name w:val="heading 9"/>
    <w:basedOn w:val="affff1"/>
    <w:next w:val="affff1"/>
    <w:link w:val="9Char"/>
    <w:qFormat/>
    <w:rsid w:val="00941FA3"/>
    <w:pPr>
      <w:keepNext/>
      <w:keepLines/>
      <w:adjustRightInd/>
      <w:spacing w:before="240" w:after="64" w:line="320" w:lineRule="auto"/>
      <w:outlineLvl w:val="8"/>
    </w:pPr>
    <w:rPr>
      <w:rFonts w:ascii="Arial" w:eastAsia="黑体" w:hAnsi="Arial"/>
    </w:rPr>
  </w:style>
  <w:style w:type="character" w:default="1" w:styleId="affff2">
    <w:name w:val="Default Paragraph Font"/>
    <w:uiPriority w:val="1"/>
    <w:semiHidden/>
    <w:unhideWhenUsed/>
  </w:style>
  <w:style w:type="table" w:default="1" w:styleId="affff3">
    <w:name w:val="Normal Table"/>
    <w:uiPriority w:val="99"/>
    <w:semiHidden/>
    <w:unhideWhenUsed/>
    <w:tblPr>
      <w:tblInd w:w="0" w:type="dxa"/>
      <w:tblCellMar>
        <w:top w:w="0" w:type="dxa"/>
        <w:left w:w="108" w:type="dxa"/>
        <w:bottom w:w="0" w:type="dxa"/>
        <w:right w:w="108" w:type="dxa"/>
      </w:tblCellMar>
    </w:tblPr>
  </w:style>
  <w:style w:type="numbering" w:default="1" w:styleId="affff4">
    <w:name w:val="No List"/>
    <w:uiPriority w:val="99"/>
    <w:semiHidden/>
    <w:unhideWhenUsed/>
  </w:style>
  <w:style w:type="character" w:customStyle="1" w:styleId="1Char">
    <w:name w:val="标题 1 Char"/>
    <w:link w:val="1"/>
    <w:rsid w:val="00941FA3"/>
    <w:rPr>
      <w:b/>
      <w:bCs/>
      <w:kern w:val="44"/>
      <w:sz w:val="44"/>
      <w:szCs w:val="44"/>
    </w:rPr>
  </w:style>
  <w:style w:type="character" w:customStyle="1" w:styleId="2Char">
    <w:name w:val="标题 2 Char"/>
    <w:link w:val="22"/>
    <w:rsid w:val="00941FA3"/>
    <w:rPr>
      <w:rFonts w:ascii="Arial" w:eastAsia="黑体" w:hAnsi="Arial"/>
      <w:b/>
      <w:bCs/>
      <w:kern w:val="2"/>
      <w:sz w:val="32"/>
      <w:szCs w:val="32"/>
    </w:rPr>
  </w:style>
  <w:style w:type="character" w:customStyle="1" w:styleId="3Char">
    <w:name w:val="标题 3 Char"/>
    <w:link w:val="3"/>
    <w:rsid w:val="00941FA3"/>
    <w:rPr>
      <w:b/>
      <w:bCs/>
      <w:kern w:val="2"/>
      <w:sz w:val="32"/>
      <w:szCs w:val="32"/>
    </w:rPr>
  </w:style>
  <w:style w:type="character" w:customStyle="1" w:styleId="4Char">
    <w:name w:val="标题 4 Char"/>
    <w:link w:val="4"/>
    <w:rsid w:val="00941FA3"/>
    <w:rPr>
      <w:rFonts w:ascii="Arial" w:eastAsia="黑体" w:hAnsi="Arial"/>
      <w:b/>
      <w:bCs/>
      <w:kern w:val="2"/>
      <w:sz w:val="28"/>
      <w:szCs w:val="28"/>
    </w:rPr>
  </w:style>
  <w:style w:type="character" w:customStyle="1" w:styleId="5Char">
    <w:name w:val="标题 5 Char"/>
    <w:link w:val="5"/>
    <w:rsid w:val="00941FA3"/>
    <w:rPr>
      <w:b/>
      <w:bCs/>
      <w:kern w:val="2"/>
      <w:sz w:val="28"/>
      <w:szCs w:val="28"/>
    </w:rPr>
  </w:style>
  <w:style w:type="character" w:customStyle="1" w:styleId="6Char">
    <w:name w:val="标题 6 Char"/>
    <w:link w:val="6"/>
    <w:rsid w:val="00941FA3"/>
    <w:rPr>
      <w:rFonts w:ascii="Arial" w:eastAsia="黑体" w:hAnsi="Arial"/>
      <w:b/>
      <w:bCs/>
      <w:kern w:val="2"/>
      <w:sz w:val="24"/>
      <w:szCs w:val="24"/>
    </w:rPr>
  </w:style>
  <w:style w:type="character" w:customStyle="1" w:styleId="7Char">
    <w:name w:val="标题 7 Char"/>
    <w:link w:val="7"/>
    <w:rsid w:val="00941FA3"/>
    <w:rPr>
      <w:b/>
      <w:bCs/>
      <w:kern w:val="2"/>
      <w:sz w:val="24"/>
      <w:szCs w:val="24"/>
    </w:rPr>
  </w:style>
  <w:style w:type="character" w:customStyle="1" w:styleId="8Char">
    <w:name w:val="标题 8 Char"/>
    <w:link w:val="8"/>
    <w:rsid w:val="00941FA3"/>
    <w:rPr>
      <w:rFonts w:ascii="Arial" w:eastAsia="黑体" w:hAnsi="Arial"/>
      <w:kern w:val="2"/>
      <w:sz w:val="24"/>
      <w:szCs w:val="24"/>
    </w:rPr>
  </w:style>
  <w:style w:type="character" w:customStyle="1" w:styleId="9Char">
    <w:name w:val="标题 9 Char"/>
    <w:link w:val="9"/>
    <w:rsid w:val="00941FA3"/>
    <w:rPr>
      <w:rFonts w:ascii="Arial" w:eastAsia="黑体" w:hAnsi="Arial"/>
      <w:kern w:val="2"/>
      <w:sz w:val="21"/>
      <w:szCs w:val="21"/>
    </w:rPr>
  </w:style>
  <w:style w:type="paragraph" w:styleId="affff5">
    <w:name w:val="header"/>
    <w:basedOn w:val="affff1"/>
    <w:link w:val="Char"/>
    <w:uiPriority w:val="99"/>
    <w:rsid w:val="00941FA3"/>
    <w:pPr>
      <w:tabs>
        <w:tab w:val="center" w:pos="4153"/>
        <w:tab w:val="right" w:pos="8306"/>
      </w:tabs>
      <w:adjustRightInd/>
      <w:snapToGrid w:val="0"/>
      <w:jc w:val="center"/>
    </w:pPr>
    <w:rPr>
      <w:sz w:val="18"/>
      <w:szCs w:val="18"/>
    </w:rPr>
  </w:style>
  <w:style w:type="character" w:customStyle="1" w:styleId="Char">
    <w:name w:val="页眉 Char"/>
    <w:link w:val="affff5"/>
    <w:uiPriority w:val="99"/>
    <w:rsid w:val="00941FA3"/>
    <w:rPr>
      <w:kern w:val="2"/>
      <w:sz w:val="18"/>
      <w:szCs w:val="18"/>
    </w:rPr>
  </w:style>
  <w:style w:type="paragraph" w:styleId="affff6">
    <w:name w:val="footer"/>
    <w:basedOn w:val="affff1"/>
    <w:link w:val="Char0"/>
    <w:uiPriority w:val="99"/>
    <w:rsid w:val="00941FA3"/>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f6"/>
    <w:uiPriority w:val="99"/>
    <w:rsid w:val="00941FA3"/>
    <w:rPr>
      <w:rFonts w:ascii="宋体"/>
      <w:kern w:val="2"/>
      <w:sz w:val="18"/>
      <w:szCs w:val="18"/>
    </w:rPr>
  </w:style>
  <w:style w:type="paragraph" w:styleId="affff7">
    <w:name w:val="Balloon Text"/>
    <w:basedOn w:val="affff1"/>
    <w:link w:val="Char1"/>
    <w:uiPriority w:val="99"/>
    <w:semiHidden/>
    <w:unhideWhenUsed/>
    <w:rsid w:val="00941FA3"/>
    <w:rPr>
      <w:sz w:val="18"/>
      <w:szCs w:val="18"/>
    </w:rPr>
  </w:style>
  <w:style w:type="character" w:customStyle="1" w:styleId="Char1">
    <w:name w:val="批注框文本 Char"/>
    <w:link w:val="affff7"/>
    <w:uiPriority w:val="99"/>
    <w:semiHidden/>
    <w:rsid w:val="00941FA3"/>
    <w:rPr>
      <w:kern w:val="2"/>
      <w:sz w:val="18"/>
      <w:szCs w:val="18"/>
    </w:rPr>
  </w:style>
  <w:style w:type="paragraph" w:styleId="affff8">
    <w:name w:val="Quote"/>
    <w:basedOn w:val="affff1"/>
    <w:next w:val="affff1"/>
    <w:link w:val="Char2"/>
    <w:uiPriority w:val="29"/>
    <w:qFormat/>
    <w:rsid w:val="00941FA3"/>
    <w:rPr>
      <w:i/>
      <w:iCs/>
      <w:color w:val="000000"/>
    </w:rPr>
  </w:style>
  <w:style w:type="character" w:customStyle="1" w:styleId="Char2">
    <w:name w:val="引用 Char"/>
    <w:link w:val="affff8"/>
    <w:uiPriority w:val="29"/>
    <w:rsid w:val="00941FA3"/>
    <w:rPr>
      <w:i/>
      <w:iCs/>
      <w:color w:val="000000"/>
      <w:kern w:val="2"/>
      <w:sz w:val="21"/>
      <w:szCs w:val="21"/>
    </w:rPr>
  </w:style>
  <w:style w:type="character" w:styleId="affff9">
    <w:name w:val="Strong"/>
    <w:uiPriority w:val="22"/>
    <w:qFormat/>
    <w:rsid w:val="00941FA3"/>
    <w:rPr>
      <w:b/>
      <w:bCs/>
    </w:rPr>
  </w:style>
  <w:style w:type="character" w:styleId="affffa">
    <w:name w:val="Emphasis"/>
    <w:uiPriority w:val="20"/>
    <w:qFormat/>
    <w:rsid w:val="00941FA3"/>
    <w:rPr>
      <w:i/>
      <w:iCs/>
    </w:rPr>
  </w:style>
  <w:style w:type="paragraph" w:styleId="affffb">
    <w:name w:val="Title"/>
    <w:basedOn w:val="affff1"/>
    <w:link w:val="Char3"/>
    <w:qFormat/>
    <w:rsid w:val="00941FA3"/>
    <w:pPr>
      <w:spacing w:before="240" w:after="60"/>
      <w:jc w:val="center"/>
      <w:outlineLvl w:val="0"/>
    </w:pPr>
    <w:rPr>
      <w:rFonts w:ascii="Arial" w:hAnsi="Arial" w:cs="Arial"/>
      <w:b/>
      <w:bCs/>
      <w:sz w:val="32"/>
      <w:szCs w:val="32"/>
    </w:rPr>
  </w:style>
  <w:style w:type="character" w:customStyle="1" w:styleId="Char3">
    <w:name w:val="标题 Char"/>
    <w:link w:val="affffb"/>
    <w:rsid w:val="00941FA3"/>
    <w:rPr>
      <w:rFonts w:ascii="Arial" w:hAnsi="Arial" w:cs="Arial"/>
      <w:b/>
      <w:bCs/>
      <w:kern w:val="2"/>
      <w:sz w:val="32"/>
      <w:szCs w:val="32"/>
    </w:rPr>
  </w:style>
  <w:style w:type="paragraph" w:customStyle="1" w:styleId="affffc">
    <w:name w:val="标准标志"/>
    <w:next w:val="affff1"/>
    <w:rsid w:val="00941FA3"/>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d">
    <w:name w:val="标准称谓"/>
    <w:next w:val="affff1"/>
    <w:rsid w:val="00941FA3"/>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e">
    <w:name w:val="标准文件_页脚偶数页"/>
    <w:rsid w:val="00941FA3"/>
    <w:pPr>
      <w:ind w:left="198"/>
    </w:pPr>
    <w:rPr>
      <w:rFonts w:ascii="宋体" w:hAnsi="Times New Roman"/>
      <w:sz w:val="18"/>
    </w:rPr>
  </w:style>
  <w:style w:type="paragraph" w:customStyle="1" w:styleId="afffff">
    <w:name w:val="标准文件_页脚奇数页"/>
    <w:rsid w:val="00941FA3"/>
    <w:pPr>
      <w:ind w:right="227"/>
      <w:jc w:val="right"/>
    </w:pPr>
    <w:rPr>
      <w:rFonts w:ascii="宋体" w:hAnsi="Times New Roman"/>
      <w:sz w:val="18"/>
    </w:rPr>
  </w:style>
  <w:style w:type="paragraph" w:customStyle="1" w:styleId="afffff0">
    <w:name w:val="标准书眉一"/>
    <w:rsid w:val="00941FA3"/>
    <w:pPr>
      <w:jc w:val="both"/>
    </w:pPr>
    <w:rPr>
      <w:rFonts w:ascii="Times New Roman" w:hAnsi="Times New Roman"/>
    </w:rPr>
  </w:style>
  <w:style w:type="paragraph" w:customStyle="1" w:styleId="ICS">
    <w:name w:val="标准文件_ICS"/>
    <w:basedOn w:val="affff1"/>
    <w:rsid w:val="00941FA3"/>
    <w:pPr>
      <w:spacing w:line="0" w:lineRule="atLeast"/>
    </w:pPr>
    <w:rPr>
      <w:rFonts w:ascii="黑体" w:eastAsia="黑体" w:hAnsi="宋体"/>
    </w:rPr>
  </w:style>
  <w:style w:type="paragraph" w:customStyle="1" w:styleId="afffff1">
    <w:name w:val="标准文件_标准正文"/>
    <w:basedOn w:val="affff1"/>
    <w:next w:val="afffff2"/>
    <w:rsid w:val="00941FA3"/>
    <w:pPr>
      <w:snapToGrid w:val="0"/>
      <w:ind w:firstLineChars="200" w:firstLine="200"/>
    </w:pPr>
    <w:rPr>
      <w:kern w:val="0"/>
    </w:rPr>
  </w:style>
  <w:style w:type="paragraph" w:customStyle="1" w:styleId="afffff3">
    <w:name w:val="标准文件_版本"/>
    <w:basedOn w:val="afffff1"/>
    <w:rsid w:val="00941FA3"/>
    <w:pPr>
      <w:adjustRightInd/>
      <w:snapToGrid/>
      <w:ind w:firstLineChars="0" w:firstLine="0"/>
    </w:pPr>
    <w:rPr>
      <w:rFonts w:ascii="宋体" w:hAnsi="宋体"/>
      <w:kern w:val="2"/>
    </w:rPr>
  </w:style>
  <w:style w:type="paragraph" w:customStyle="1" w:styleId="afffff4">
    <w:name w:val="标准文件_标准部门"/>
    <w:basedOn w:val="affff1"/>
    <w:rsid w:val="00941FA3"/>
    <w:pPr>
      <w:jc w:val="center"/>
    </w:pPr>
    <w:rPr>
      <w:rFonts w:ascii="黑体" w:eastAsia="黑体"/>
      <w:kern w:val="0"/>
      <w:sz w:val="44"/>
    </w:rPr>
  </w:style>
  <w:style w:type="paragraph" w:customStyle="1" w:styleId="afffff5">
    <w:name w:val="标准文件_标准代替"/>
    <w:basedOn w:val="affff1"/>
    <w:next w:val="affff1"/>
    <w:rsid w:val="00941FA3"/>
    <w:pPr>
      <w:spacing w:line="310" w:lineRule="exact"/>
      <w:jc w:val="right"/>
    </w:pPr>
    <w:rPr>
      <w:rFonts w:ascii="宋体" w:hAnsi="宋体"/>
      <w:kern w:val="0"/>
    </w:rPr>
  </w:style>
  <w:style w:type="paragraph" w:customStyle="1" w:styleId="afffff6">
    <w:name w:val="标准文件_标准名称标题"/>
    <w:basedOn w:val="affff1"/>
    <w:next w:val="affff1"/>
    <w:rsid w:val="00941FA3"/>
    <w:pPr>
      <w:widowControl/>
      <w:shd w:val="clear" w:color="FFFFFF" w:fill="FFFFFF"/>
      <w:adjustRightInd/>
      <w:spacing w:before="640" w:after="100"/>
      <w:jc w:val="center"/>
    </w:pPr>
    <w:rPr>
      <w:rFonts w:ascii="黑体" w:eastAsia="黑体"/>
      <w:kern w:val="0"/>
      <w:sz w:val="32"/>
    </w:rPr>
  </w:style>
  <w:style w:type="paragraph" w:customStyle="1" w:styleId="afffff7">
    <w:name w:val="标准文件_页眉奇数页"/>
    <w:next w:val="affff1"/>
    <w:rsid w:val="00941FA3"/>
    <w:pPr>
      <w:tabs>
        <w:tab w:val="center" w:pos="4154"/>
        <w:tab w:val="right" w:pos="8306"/>
      </w:tabs>
      <w:spacing w:after="120"/>
      <w:jc w:val="right"/>
    </w:pPr>
    <w:rPr>
      <w:rFonts w:ascii="黑体" w:eastAsia="黑体" w:hAnsi="宋体"/>
      <w:noProof/>
      <w:sz w:val="21"/>
    </w:rPr>
  </w:style>
  <w:style w:type="paragraph" w:customStyle="1" w:styleId="afffff8">
    <w:name w:val="标准文件_页眉偶数页"/>
    <w:basedOn w:val="afffff7"/>
    <w:next w:val="affff1"/>
    <w:rsid w:val="00941FA3"/>
    <w:pPr>
      <w:jc w:val="left"/>
    </w:pPr>
  </w:style>
  <w:style w:type="paragraph" w:customStyle="1" w:styleId="afffff9">
    <w:name w:val="标准文件_参考文献标题"/>
    <w:basedOn w:val="affff1"/>
    <w:next w:val="affff1"/>
    <w:rsid w:val="00941FA3"/>
    <w:pPr>
      <w:widowControl/>
      <w:shd w:val="clear" w:color="FFFFFF" w:fill="FFFFFF"/>
      <w:adjustRightInd/>
      <w:spacing w:before="560" w:afterLines="50" w:line="240" w:lineRule="auto"/>
      <w:jc w:val="center"/>
      <w:outlineLvl w:val="0"/>
    </w:pPr>
    <w:rPr>
      <w:rFonts w:ascii="黑体" w:eastAsia="黑体"/>
      <w:kern w:val="0"/>
    </w:rPr>
  </w:style>
  <w:style w:type="paragraph" w:customStyle="1" w:styleId="a">
    <w:name w:val="标准文件_参考文献条目"/>
    <w:rsid w:val="00941FA3"/>
    <w:pPr>
      <w:numPr>
        <w:numId w:val="1"/>
      </w:numPr>
    </w:pPr>
    <w:rPr>
      <w:rFonts w:ascii="宋体" w:hAnsi="Times New Roman"/>
    </w:rPr>
  </w:style>
  <w:style w:type="paragraph" w:customStyle="1" w:styleId="afffff2">
    <w:name w:val="标准文件_段"/>
    <w:link w:val="Char4"/>
    <w:rsid w:val="00941FA3"/>
    <w:pPr>
      <w:autoSpaceDE w:val="0"/>
      <w:autoSpaceDN w:val="0"/>
      <w:ind w:firstLineChars="200" w:firstLine="200"/>
      <w:jc w:val="both"/>
    </w:pPr>
    <w:rPr>
      <w:rFonts w:ascii="宋体" w:hAnsi="Times New Roman"/>
      <w:noProof/>
      <w:sz w:val="21"/>
    </w:rPr>
  </w:style>
  <w:style w:type="paragraph" w:customStyle="1" w:styleId="afffa">
    <w:name w:val="标准文件_二级条标题"/>
    <w:next w:val="afffff2"/>
    <w:rsid w:val="00941FA3"/>
    <w:pPr>
      <w:widowControl w:val="0"/>
      <w:numPr>
        <w:ilvl w:val="3"/>
        <w:numId w:val="29"/>
      </w:numPr>
      <w:spacing w:beforeLines="50" w:afterLines="50"/>
      <w:jc w:val="both"/>
      <w:outlineLvl w:val="2"/>
    </w:pPr>
    <w:rPr>
      <w:rFonts w:ascii="黑体" w:eastAsia="黑体" w:hAnsi="Times New Roman"/>
      <w:sz w:val="21"/>
    </w:rPr>
  </w:style>
  <w:style w:type="character" w:customStyle="1" w:styleId="afffffa">
    <w:name w:val="标准文件_发布"/>
    <w:rsid w:val="00941FA3"/>
    <w:rPr>
      <w:rFonts w:ascii="黑体" w:eastAsia="黑体"/>
      <w:spacing w:val="0"/>
      <w:w w:val="100"/>
      <w:position w:val="3"/>
      <w:sz w:val="28"/>
    </w:rPr>
  </w:style>
  <w:style w:type="paragraph" w:customStyle="1" w:styleId="af">
    <w:name w:val="标准文件_方框数字列项"/>
    <w:basedOn w:val="afffff2"/>
    <w:rsid w:val="00941FA3"/>
    <w:pPr>
      <w:numPr>
        <w:numId w:val="3"/>
      </w:numPr>
      <w:ind w:firstLineChars="0" w:firstLine="0"/>
    </w:pPr>
  </w:style>
  <w:style w:type="paragraph" w:customStyle="1" w:styleId="afffffb">
    <w:name w:val="标准文件_封面标准编号"/>
    <w:basedOn w:val="affff1"/>
    <w:next w:val="afffff5"/>
    <w:rsid w:val="00941FA3"/>
    <w:pPr>
      <w:spacing w:line="310" w:lineRule="exact"/>
      <w:jc w:val="right"/>
    </w:pPr>
    <w:rPr>
      <w:rFonts w:ascii="黑体" w:eastAsia="黑体"/>
      <w:kern w:val="0"/>
      <w:sz w:val="28"/>
    </w:rPr>
  </w:style>
  <w:style w:type="paragraph" w:customStyle="1" w:styleId="afffffc">
    <w:name w:val="标准文件_封面标准分类号"/>
    <w:basedOn w:val="affff1"/>
    <w:rsid w:val="00941FA3"/>
    <w:rPr>
      <w:rFonts w:ascii="黑体" w:eastAsia="黑体"/>
      <w:b/>
      <w:kern w:val="0"/>
      <w:sz w:val="28"/>
    </w:rPr>
  </w:style>
  <w:style w:type="paragraph" w:customStyle="1" w:styleId="afffffd">
    <w:name w:val="标准文件_封面标准名称"/>
    <w:basedOn w:val="affff1"/>
    <w:rsid w:val="00941FA3"/>
    <w:pPr>
      <w:spacing w:line="240" w:lineRule="auto"/>
      <w:jc w:val="center"/>
    </w:pPr>
    <w:rPr>
      <w:rFonts w:ascii="黑体" w:eastAsia="黑体"/>
      <w:kern w:val="0"/>
      <w:sz w:val="52"/>
    </w:rPr>
  </w:style>
  <w:style w:type="paragraph" w:customStyle="1" w:styleId="afffffe">
    <w:name w:val="标准文件_封面标准英文名称"/>
    <w:basedOn w:val="affff1"/>
    <w:rsid w:val="00941FA3"/>
    <w:pPr>
      <w:spacing w:line="240" w:lineRule="auto"/>
      <w:jc w:val="center"/>
    </w:pPr>
    <w:rPr>
      <w:rFonts w:ascii="黑体" w:eastAsia="黑体"/>
      <w:b/>
      <w:sz w:val="28"/>
    </w:rPr>
  </w:style>
  <w:style w:type="paragraph" w:customStyle="1" w:styleId="affffff">
    <w:name w:val="标准文件_封面发布日期"/>
    <w:basedOn w:val="affff1"/>
    <w:rsid w:val="00941FA3"/>
    <w:pPr>
      <w:spacing w:line="310" w:lineRule="exact"/>
    </w:pPr>
    <w:rPr>
      <w:rFonts w:ascii="黑体" w:eastAsia="黑体"/>
      <w:kern w:val="0"/>
      <w:sz w:val="28"/>
    </w:rPr>
  </w:style>
  <w:style w:type="paragraph" w:customStyle="1" w:styleId="affffff0">
    <w:name w:val="标准文件_封面密级"/>
    <w:basedOn w:val="affff1"/>
    <w:rsid w:val="00941FA3"/>
    <w:rPr>
      <w:rFonts w:eastAsia="黑体"/>
      <w:sz w:val="32"/>
    </w:rPr>
  </w:style>
  <w:style w:type="paragraph" w:customStyle="1" w:styleId="affffff1">
    <w:name w:val="标准文件_封面实施日期"/>
    <w:basedOn w:val="affff1"/>
    <w:rsid w:val="00941FA3"/>
    <w:pPr>
      <w:spacing w:line="310" w:lineRule="exact"/>
      <w:jc w:val="right"/>
    </w:pPr>
    <w:rPr>
      <w:rFonts w:ascii="黑体" w:eastAsia="黑体"/>
      <w:sz w:val="28"/>
    </w:rPr>
  </w:style>
  <w:style w:type="paragraph" w:customStyle="1" w:styleId="affffff2">
    <w:name w:val="标准文件_封面抬头"/>
    <w:basedOn w:val="afffff2"/>
    <w:rsid w:val="00941FA3"/>
    <w:pPr>
      <w:adjustRightInd w:val="0"/>
      <w:spacing w:line="800" w:lineRule="exact"/>
      <w:ind w:firstLineChars="0" w:firstLine="0"/>
      <w:jc w:val="distribute"/>
    </w:pPr>
    <w:rPr>
      <w:rFonts w:ascii="黑体" w:eastAsia="黑体"/>
      <w:b/>
      <w:sz w:val="64"/>
    </w:rPr>
  </w:style>
  <w:style w:type="paragraph" w:customStyle="1" w:styleId="afff">
    <w:name w:val="标准文件_附录标识"/>
    <w:next w:val="afffff2"/>
    <w:rsid w:val="00941FA3"/>
    <w:pPr>
      <w:numPr>
        <w:numId w:val="6"/>
      </w:numPr>
      <w:shd w:val="clear" w:color="FFFFFF" w:fill="FFFFFF"/>
      <w:tabs>
        <w:tab w:val="left" w:pos="6406"/>
      </w:tabs>
      <w:spacing w:before="560" w:afterLines="50"/>
      <w:jc w:val="center"/>
      <w:outlineLvl w:val="0"/>
    </w:pPr>
    <w:rPr>
      <w:rFonts w:ascii="黑体" w:eastAsia="黑体" w:hAnsi="Times New Roman"/>
      <w:noProof/>
      <w:sz w:val="21"/>
    </w:rPr>
  </w:style>
  <w:style w:type="paragraph" w:customStyle="1" w:styleId="affb">
    <w:name w:val="标准文件_附录表标题"/>
    <w:next w:val="afffff2"/>
    <w:rsid w:val="00941FA3"/>
    <w:pPr>
      <w:numPr>
        <w:ilvl w:val="1"/>
        <w:numId w:val="4"/>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f0">
    <w:name w:val="标准文件_附录一级条标题"/>
    <w:next w:val="afffff2"/>
    <w:rsid w:val="00941FA3"/>
    <w:pPr>
      <w:widowControl w:val="0"/>
      <w:numPr>
        <w:ilvl w:val="1"/>
        <w:numId w:val="6"/>
      </w:numPr>
      <w:spacing w:beforeLines="50" w:afterLines="50"/>
      <w:jc w:val="both"/>
      <w:outlineLvl w:val="2"/>
    </w:pPr>
    <w:rPr>
      <w:rFonts w:ascii="黑体" w:eastAsia="黑体" w:hAnsi="Times New Roman"/>
      <w:kern w:val="21"/>
      <w:sz w:val="21"/>
    </w:rPr>
  </w:style>
  <w:style w:type="paragraph" w:customStyle="1" w:styleId="afff1">
    <w:name w:val="标准文件_附录二级条标题"/>
    <w:basedOn w:val="afff0"/>
    <w:next w:val="afffff2"/>
    <w:rsid w:val="00941FA3"/>
    <w:pPr>
      <w:widowControl/>
      <w:numPr>
        <w:ilvl w:val="2"/>
      </w:numPr>
      <w:wordWrap w:val="0"/>
      <w:overflowPunct w:val="0"/>
      <w:autoSpaceDE w:val="0"/>
      <w:autoSpaceDN w:val="0"/>
      <w:textAlignment w:val="baseline"/>
      <w:outlineLvl w:val="3"/>
    </w:pPr>
  </w:style>
  <w:style w:type="paragraph" w:customStyle="1" w:styleId="affffff3">
    <w:name w:val="标准文件_附录公式"/>
    <w:basedOn w:val="afffff1"/>
    <w:next w:val="afffff1"/>
    <w:rsid w:val="00941FA3"/>
    <w:pPr>
      <w:tabs>
        <w:tab w:val="center" w:pos="4678"/>
        <w:tab w:val="right" w:leader="middleDot" w:pos="9356"/>
      </w:tabs>
      <w:spacing w:line="240" w:lineRule="auto"/>
      <w:ind w:right="-51" w:firstLineChars="0" w:firstLine="0"/>
    </w:pPr>
    <w:rPr>
      <w:rFonts w:ascii="宋体" w:hAnsi="宋体"/>
    </w:rPr>
  </w:style>
  <w:style w:type="paragraph" w:customStyle="1" w:styleId="afff2">
    <w:name w:val="标准文件_附录三级条标题"/>
    <w:next w:val="afffff2"/>
    <w:rsid w:val="00941FA3"/>
    <w:pPr>
      <w:widowControl w:val="0"/>
      <w:numPr>
        <w:ilvl w:val="3"/>
        <w:numId w:val="6"/>
      </w:numPr>
      <w:spacing w:beforeLines="50" w:afterLines="50"/>
      <w:jc w:val="both"/>
      <w:outlineLvl w:val="4"/>
    </w:pPr>
    <w:rPr>
      <w:rFonts w:ascii="黑体" w:eastAsia="黑体" w:hAnsi="Times New Roman"/>
      <w:kern w:val="21"/>
      <w:sz w:val="21"/>
    </w:rPr>
  </w:style>
  <w:style w:type="paragraph" w:customStyle="1" w:styleId="afff3">
    <w:name w:val="标准文件_附录四级条标题"/>
    <w:next w:val="afffff2"/>
    <w:rsid w:val="00941FA3"/>
    <w:pPr>
      <w:widowControl w:val="0"/>
      <w:numPr>
        <w:ilvl w:val="4"/>
        <w:numId w:val="6"/>
      </w:numPr>
      <w:spacing w:beforeLines="50" w:afterLines="50"/>
      <w:jc w:val="both"/>
      <w:outlineLvl w:val="5"/>
    </w:pPr>
    <w:rPr>
      <w:rFonts w:ascii="黑体" w:eastAsia="黑体" w:hAnsi="Times New Roman"/>
      <w:kern w:val="21"/>
      <w:sz w:val="21"/>
    </w:rPr>
  </w:style>
  <w:style w:type="paragraph" w:customStyle="1" w:styleId="aff5">
    <w:name w:val="标准文件_附录图标题"/>
    <w:next w:val="afffff2"/>
    <w:rsid w:val="00941FA3"/>
    <w:pPr>
      <w:numPr>
        <w:ilvl w:val="1"/>
        <w:numId w:val="5"/>
      </w:numPr>
      <w:adjustRightInd w:val="0"/>
      <w:snapToGrid w:val="0"/>
      <w:spacing w:beforeLines="50" w:afterLines="50"/>
      <w:jc w:val="center"/>
    </w:pPr>
    <w:rPr>
      <w:rFonts w:ascii="黑体" w:eastAsia="黑体" w:hAnsi="Times New Roman"/>
      <w:sz w:val="21"/>
    </w:rPr>
  </w:style>
  <w:style w:type="paragraph" w:customStyle="1" w:styleId="afff4">
    <w:name w:val="标准文件_附录五级条标题"/>
    <w:next w:val="afffff2"/>
    <w:rsid w:val="00941FA3"/>
    <w:pPr>
      <w:widowControl w:val="0"/>
      <w:numPr>
        <w:ilvl w:val="5"/>
        <w:numId w:val="6"/>
      </w:numPr>
      <w:spacing w:beforeLines="50" w:afterLines="50"/>
      <w:jc w:val="both"/>
      <w:outlineLvl w:val="6"/>
    </w:pPr>
    <w:rPr>
      <w:rFonts w:ascii="黑体" w:eastAsia="黑体" w:hAnsi="Times New Roman"/>
      <w:kern w:val="21"/>
      <w:sz w:val="21"/>
    </w:rPr>
  </w:style>
  <w:style w:type="paragraph" w:customStyle="1" w:styleId="af2">
    <w:name w:val="标准文件_附录英文标识"/>
    <w:next w:val="affffff4"/>
    <w:rsid w:val="00941FA3"/>
    <w:pPr>
      <w:numPr>
        <w:numId w:val="7"/>
      </w:numPr>
      <w:tabs>
        <w:tab w:val="left" w:pos="6406"/>
      </w:tabs>
      <w:spacing w:before="220" w:after="320"/>
      <w:jc w:val="center"/>
      <w:outlineLvl w:val="0"/>
    </w:pPr>
    <w:rPr>
      <w:rFonts w:ascii="黑体" w:eastAsia="黑体" w:hAnsi="Times New Roman"/>
      <w:sz w:val="21"/>
    </w:rPr>
  </w:style>
  <w:style w:type="paragraph" w:styleId="affffff4">
    <w:name w:val="Body Text"/>
    <w:basedOn w:val="affff1"/>
    <w:link w:val="Char5"/>
    <w:rsid w:val="00941FA3"/>
    <w:pPr>
      <w:spacing w:after="120"/>
    </w:pPr>
  </w:style>
  <w:style w:type="character" w:customStyle="1" w:styleId="Char5">
    <w:name w:val="正文文本 Char"/>
    <w:link w:val="affffff4"/>
    <w:rsid w:val="00941FA3"/>
    <w:rPr>
      <w:kern w:val="2"/>
      <w:sz w:val="21"/>
      <w:szCs w:val="21"/>
    </w:rPr>
  </w:style>
  <w:style w:type="paragraph" w:customStyle="1" w:styleId="affffff5">
    <w:name w:val="标准文件_附录章标题"/>
    <w:next w:val="afffff2"/>
    <w:rsid w:val="00941FA3"/>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6">
    <w:name w:val="标准文件_公式后的破折号"/>
    <w:basedOn w:val="afffff2"/>
    <w:next w:val="afffff2"/>
    <w:rsid w:val="00941FA3"/>
    <w:pPr>
      <w:ind w:leftChars="200" w:left="488" w:hangingChars="290" w:hanging="289"/>
    </w:pPr>
  </w:style>
  <w:style w:type="paragraph" w:customStyle="1" w:styleId="a8">
    <w:name w:val="标准文件_前言、引言标题"/>
    <w:next w:val="affff1"/>
    <w:rsid w:val="00BC6B41"/>
    <w:pPr>
      <w:numPr>
        <w:numId w:val="18"/>
      </w:numPr>
      <w:shd w:val="clear" w:color="FFFFFF" w:fill="FFFFFF"/>
      <w:spacing w:before="480" w:afterLines="150"/>
      <w:jc w:val="center"/>
      <w:outlineLvl w:val="0"/>
    </w:pPr>
    <w:rPr>
      <w:rFonts w:ascii="黑体" w:eastAsia="黑体" w:hAnsi="Times New Roman"/>
      <w:sz w:val="32"/>
    </w:rPr>
  </w:style>
  <w:style w:type="paragraph" w:customStyle="1" w:styleId="affffff7">
    <w:name w:val="标准文件_目次、标准名称标题"/>
    <w:basedOn w:val="a8"/>
    <w:next w:val="afffff2"/>
    <w:rsid w:val="00941FA3"/>
    <w:pPr>
      <w:spacing w:line="460" w:lineRule="exact"/>
      <w:ind w:left="0" w:firstLine="0"/>
    </w:pPr>
  </w:style>
  <w:style w:type="paragraph" w:customStyle="1" w:styleId="affffff8">
    <w:name w:val="标准文件_目录标题"/>
    <w:basedOn w:val="affff1"/>
    <w:rsid w:val="00BC6B41"/>
    <w:pPr>
      <w:spacing w:before="480" w:afterLines="150" w:line="240" w:lineRule="auto"/>
      <w:jc w:val="center"/>
    </w:pPr>
    <w:rPr>
      <w:rFonts w:ascii="黑体" w:eastAsia="黑体"/>
      <w:sz w:val="32"/>
    </w:rPr>
  </w:style>
  <w:style w:type="paragraph" w:customStyle="1" w:styleId="af5">
    <w:name w:val="标准文件_破折号列项"/>
    <w:rsid w:val="00941FA3"/>
    <w:pPr>
      <w:numPr>
        <w:numId w:val="8"/>
      </w:numPr>
      <w:adjustRightInd w:val="0"/>
      <w:snapToGrid w:val="0"/>
      <w:ind w:firstLineChars="200" w:firstLine="200"/>
    </w:pPr>
    <w:rPr>
      <w:rFonts w:ascii="Times New Roman" w:hAnsi="Times New Roman"/>
      <w:sz w:val="21"/>
    </w:rPr>
  </w:style>
  <w:style w:type="paragraph" w:customStyle="1" w:styleId="aff8">
    <w:name w:val="标准文件_破折号列项（二级）"/>
    <w:basedOn w:val="af5"/>
    <w:rsid w:val="00941FA3"/>
    <w:pPr>
      <w:numPr>
        <w:numId w:val="9"/>
      </w:numPr>
    </w:pPr>
  </w:style>
  <w:style w:type="paragraph" w:customStyle="1" w:styleId="afffb">
    <w:name w:val="标准文件_三级条标题"/>
    <w:basedOn w:val="afffa"/>
    <w:next w:val="afffff2"/>
    <w:rsid w:val="00941FA3"/>
    <w:pPr>
      <w:widowControl/>
      <w:numPr>
        <w:ilvl w:val="4"/>
      </w:numPr>
      <w:outlineLvl w:val="3"/>
    </w:pPr>
  </w:style>
  <w:style w:type="character" w:styleId="affffff9">
    <w:name w:val="Subtle Reference"/>
    <w:uiPriority w:val="31"/>
    <w:qFormat/>
    <w:rsid w:val="00941FA3"/>
    <w:rPr>
      <w:smallCaps/>
      <w:color w:val="C0504D"/>
      <w:u w:val="single"/>
    </w:rPr>
  </w:style>
  <w:style w:type="paragraph" w:customStyle="1" w:styleId="affffffa">
    <w:name w:val="标准文件_示例后续"/>
    <w:basedOn w:val="affff1"/>
    <w:rsid w:val="00941FA3"/>
    <w:pPr>
      <w:adjustRightInd/>
      <w:spacing w:line="240" w:lineRule="auto"/>
      <w:ind w:firstLineChars="200" w:firstLine="200"/>
    </w:pPr>
    <w:rPr>
      <w:sz w:val="18"/>
      <w:szCs w:val="24"/>
    </w:rPr>
  </w:style>
  <w:style w:type="paragraph" w:customStyle="1" w:styleId="afff5">
    <w:name w:val="标准文件_数字编号列项"/>
    <w:rsid w:val="00941FA3"/>
    <w:pPr>
      <w:numPr>
        <w:numId w:val="13"/>
      </w:numPr>
      <w:jc w:val="both"/>
    </w:pPr>
    <w:rPr>
      <w:rFonts w:ascii="宋体" w:hAnsi="宋体"/>
      <w:sz w:val="21"/>
    </w:rPr>
  </w:style>
  <w:style w:type="paragraph" w:customStyle="1" w:styleId="afffc">
    <w:name w:val="标准文件_四级条标题"/>
    <w:next w:val="afffff2"/>
    <w:rsid w:val="00941FA3"/>
    <w:pPr>
      <w:widowControl w:val="0"/>
      <w:numPr>
        <w:ilvl w:val="5"/>
        <w:numId w:val="29"/>
      </w:numPr>
      <w:spacing w:beforeLines="50" w:afterLines="50"/>
      <w:jc w:val="both"/>
      <w:outlineLvl w:val="4"/>
    </w:pPr>
    <w:rPr>
      <w:rFonts w:ascii="黑体" w:eastAsia="黑体" w:hAnsi="Times New Roman"/>
      <w:sz w:val="21"/>
    </w:rPr>
  </w:style>
  <w:style w:type="paragraph" w:styleId="affffffb">
    <w:name w:val="footnote text"/>
    <w:basedOn w:val="affff1"/>
    <w:next w:val="affff1"/>
    <w:link w:val="Char6"/>
    <w:semiHidden/>
    <w:rsid w:val="00941FA3"/>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b"/>
    <w:semiHidden/>
    <w:rsid w:val="00941FA3"/>
    <w:rPr>
      <w:rFonts w:ascii="宋体"/>
      <w:kern w:val="2"/>
      <w:sz w:val="18"/>
      <w:szCs w:val="18"/>
    </w:rPr>
  </w:style>
  <w:style w:type="paragraph" w:customStyle="1" w:styleId="affffffc">
    <w:name w:val="标准文件_条文脚注"/>
    <w:basedOn w:val="affffffb"/>
    <w:rsid w:val="00941FA3"/>
    <w:pPr>
      <w:adjustRightInd w:val="0"/>
      <w:spacing w:line="240" w:lineRule="auto"/>
      <w:ind w:leftChars="0" w:left="0" w:firstLineChars="200" w:firstLine="200"/>
      <w:jc w:val="both"/>
    </w:pPr>
    <w:rPr>
      <w:rFonts w:hAnsi="宋体"/>
    </w:rPr>
  </w:style>
  <w:style w:type="paragraph" w:customStyle="1" w:styleId="aff0">
    <w:name w:val="标准文件_图表脚注"/>
    <w:basedOn w:val="affff1"/>
    <w:next w:val="afffff2"/>
    <w:rsid w:val="00941FA3"/>
    <w:pPr>
      <w:numPr>
        <w:numId w:val="14"/>
      </w:numPr>
      <w:spacing w:line="240" w:lineRule="auto"/>
      <w:jc w:val="left"/>
    </w:pPr>
    <w:rPr>
      <w:rFonts w:ascii="宋体" w:hAnsi="宋体"/>
      <w:sz w:val="18"/>
    </w:rPr>
  </w:style>
  <w:style w:type="character" w:styleId="affffffd">
    <w:name w:val="footnote reference"/>
    <w:aliases w:val="标准文件_脚注引用"/>
    <w:semiHidden/>
    <w:rsid w:val="00941FA3"/>
    <w:rPr>
      <w:rFonts w:ascii="宋体" w:eastAsia="宋体" w:hAnsi="宋体" w:cs="Times New Roman"/>
      <w:spacing w:val="0"/>
      <w:sz w:val="18"/>
      <w:vertAlign w:val="superscript"/>
    </w:rPr>
  </w:style>
  <w:style w:type="character" w:customStyle="1" w:styleId="affffffe">
    <w:name w:val="标准文件_图表脚注内容"/>
    <w:rsid w:val="00941FA3"/>
    <w:rPr>
      <w:rFonts w:ascii="宋体" w:eastAsia="宋体" w:hAnsi="宋体" w:cs="Times New Roman"/>
      <w:spacing w:val="0"/>
      <w:sz w:val="18"/>
      <w:vertAlign w:val="superscript"/>
    </w:rPr>
  </w:style>
  <w:style w:type="paragraph" w:customStyle="1" w:styleId="afffd">
    <w:name w:val="标准文件_五级条标题"/>
    <w:next w:val="afffff2"/>
    <w:rsid w:val="00941FA3"/>
    <w:pPr>
      <w:widowControl w:val="0"/>
      <w:numPr>
        <w:ilvl w:val="6"/>
        <w:numId w:val="29"/>
      </w:numPr>
      <w:spacing w:beforeLines="50" w:afterLines="50"/>
      <w:jc w:val="both"/>
      <w:outlineLvl w:val="5"/>
    </w:pPr>
    <w:rPr>
      <w:rFonts w:ascii="黑体" w:eastAsia="黑体" w:hAnsi="Times New Roman"/>
      <w:sz w:val="21"/>
    </w:rPr>
  </w:style>
  <w:style w:type="paragraph" w:customStyle="1" w:styleId="afff8">
    <w:name w:val="标准文件_章标题"/>
    <w:next w:val="afffff2"/>
    <w:rsid w:val="00941FA3"/>
    <w:pPr>
      <w:numPr>
        <w:ilvl w:val="1"/>
        <w:numId w:val="29"/>
      </w:numPr>
      <w:spacing w:beforeLines="100" w:afterLines="100"/>
      <w:jc w:val="both"/>
      <w:outlineLvl w:val="0"/>
    </w:pPr>
    <w:rPr>
      <w:rFonts w:ascii="黑体" w:eastAsia="黑体" w:hAnsi="Times New Roman"/>
      <w:sz w:val="21"/>
    </w:rPr>
  </w:style>
  <w:style w:type="paragraph" w:customStyle="1" w:styleId="afff9">
    <w:name w:val="标准文件_一级条标题"/>
    <w:basedOn w:val="afff8"/>
    <w:next w:val="afffff2"/>
    <w:rsid w:val="00941FA3"/>
    <w:pPr>
      <w:numPr>
        <w:ilvl w:val="2"/>
      </w:numPr>
      <w:spacing w:beforeLines="50" w:afterLines="50"/>
      <w:ind w:left="0"/>
      <w:outlineLvl w:val="1"/>
    </w:pPr>
  </w:style>
  <w:style w:type="paragraph" w:customStyle="1" w:styleId="afffffff">
    <w:name w:val="标准文件_一致程度"/>
    <w:basedOn w:val="affff1"/>
    <w:rsid w:val="00941FA3"/>
    <w:pPr>
      <w:spacing w:line="440" w:lineRule="exact"/>
      <w:jc w:val="center"/>
    </w:pPr>
    <w:rPr>
      <w:sz w:val="28"/>
    </w:rPr>
  </w:style>
  <w:style w:type="paragraph" w:customStyle="1" w:styleId="afffffff0">
    <w:name w:val="标准文件_引言标题"/>
    <w:next w:val="affff1"/>
    <w:rsid w:val="00941FA3"/>
    <w:pPr>
      <w:shd w:val="clear" w:color="FFFFFF" w:fill="FFFFFF"/>
      <w:spacing w:before="540" w:after="600"/>
      <w:jc w:val="center"/>
      <w:outlineLvl w:val="0"/>
    </w:pPr>
    <w:rPr>
      <w:rFonts w:ascii="黑体" w:eastAsia="黑体" w:hAnsi="Times New Roman"/>
      <w:sz w:val="32"/>
    </w:rPr>
  </w:style>
  <w:style w:type="paragraph" w:customStyle="1" w:styleId="afffffff1">
    <w:name w:val="标准文件_英文图表脚注"/>
    <w:basedOn w:val="afffff1"/>
    <w:rsid w:val="00941FA3"/>
    <w:pPr>
      <w:widowControl/>
      <w:adjustRightInd/>
      <w:snapToGrid/>
      <w:spacing w:line="240" w:lineRule="auto"/>
      <w:ind w:left="79" w:hangingChars="80" w:hanging="79"/>
    </w:pPr>
    <w:rPr>
      <w:rFonts w:ascii="宋体" w:hAnsi="宋体"/>
    </w:rPr>
  </w:style>
  <w:style w:type="paragraph" w:customStyle="1" w:styleId="aff2">
    <w:name w:val="标准文件_数字编号列项（二级）"/>
    <w:rsid w:val="00941FA3"/>
    <w:pPr>
      <w:numPr>
        <w:ilvl w:val="1"/>
        <w:numId w:val="27"/>
      </w:numPr>
      <w:jc w:val="both"/>
    </w:pPr>
    <w:rPr>
      <w:rFonts w:ascii="宋体" w:hAnsi="Times New Roman"/>
      <w:sz w:val="21"/>
    </w:rPr>
  </w:style>
  <w:style w:type="paragraph" w:customStyle="1" w:styleId="af1">
    <w:name w:val="标准文件_英文注："/>
    <w:basedOn w:val="affff1"/>
    <w:next w:val="afffff2"/>
    <w:rsid w:val="00941FA3"/>
    <w:pPr>
      <w:numPr>
        <w:numId w:val="19"/>
      </w:numPr>
      <w:tabs>
        <w:tab w:val="left" w:pos="420"/>
      </w:tabs>
      <w:autoSpaceDE w:val="0"/>
      <w:autoSpaceDN w:val="0"/>
      <w:spacing w:line="240" w:lineRule="auto"/>
    </w:pPr>
    <w:rPr>
      <w:rFonts w:ascii="宋体" w:hAnsi="宋体"/>
      <w:kern w:val="0"/>
      <w:sz w:val="18"/>
      <w:szCs w:val="20"/>
    </w:rPr>
  </w:style>
  <w:style w:type="paragraph" w:customStyle="1" w:styleId="affc">
    <w:name w:val="标准文件_英文注×："/>
    <w:basedOn w:val="affff1"/>
    <w:rsid w:val="00941FA3"/>
    <w:pPr>
      <w:numPr>
        <w:numId w:val="20"/>
      </w:numPr>
      <w:tabs>
        <w:tab w:val="left" w:pos="210"/>
      </w:tabs>
      <w:autoSpaceDE w:val="0"/>
      <w:autoSpaceDN w:val="0"/>
      <w:spacing w:line="240" w:lineRule="auto"/>
    </w:pPr>
    <w:rPr>
      <w:rFonts w:ascii="宋体" w:hAnsi="宋体"/>
      <w:kern w:val="0"/>
      <w:szCs w:val="20"/>
    </w:rPr>
  </w:style>
  <w:style w:type="paragraph" w:customStyle="1" w:styleId="affe">
    <w:name w:val="标准文件_正文表标题"/>
    <w:next w:val="afffff2"/>
    <w:rsid w:val="00941FA3"/>
    <w:pPr>
      <w:numPr>
        <w:numId w:val="21"/>
      </w:numPr>
      <w:tabs>
        <w:tab w:val="left" w:pos="0"/>
      </w:tabs>
      <w:spacing w:beforeLines="50" w:afterLines="50"/>
      <w:jc w:val="center"/>
    </w:pPr>
    <w:rPr>
      <w:rFonts w:ascii="黑体" w:eastAsia="黑体" w:hAnsi="Times New Roman"/>
      <w:sz w:val="21"/>
    </w:rPr>
  </w:style>
  <w:style w:type="paragraph" w:customStyle="1" w:styleId="afffffff2">
    <w:name w:val="标准文件_正文公式"/>
    <w:basedOn w:val="affff1"/>
    <w:next w:val="afffff1"/>
    <w:rsid w:val="00941FA3"/>
    <w:pPr>
      <w:tabs>
        <w:tab w:val="center" w:pos="4678"/>
        <w:tab w:val="right" w:leader="middleDot" w:pos="9356"/>
      </w:tabs>
      <w:spacing w:line="240" w:lineRule="auto"/>
    </w:pPr>
    <w:rPr>
      <w:rFonts w:ascii="宋体" w:hAnsi="宋体"/>
    </w:rPr>
  </w:style>
  <w:style w:type="paragraph" w:customStyle="1" w:styleId="aff9">
    <w:name w:val="标准文件_正文图标题"/>
    <w:next w:val="afffff2"/>
    <w:rsid w:val="00941FA3"/>
    <w:pPr>
      <w:numPr>
        <w:numId w:val="22"/>
      </w:numPr>
      <w:spacing w:beforeLines="50" w:afterLines="50"/>
      <w:jc w:val="center"/>
    </w:pPr>
    <w:rPr>
      <w:rFonts w:ascii="黑体" w:eastAsia="黑体" w:hAnsi="Times New Roman"/>
      <w:sz w:val="21"/>
    </w:rPr>
  </w:style>
  <w:style w:type="paragraph" w:customStyle="1" w:styleId="affff">
    <w:name w:val="标准文件_正文英文表标题"/>
    <w:next w:val="afffff2"/>
    <w:rsid w:val="00941FA3"/>
    <w:pPr>
      <w:numPr>
        <w:numId w:val="23"/>
      </w:numPr>
      <w:jc w:val="center"/>
    </w:pPr>
    <w:rPr>
      <w:rFonts w:ascii="黑体" w:eastAsia="黑体" w:hAnsi="Times New Roman"/>
      <w:sz w:val="21"/>
    </w:rPr>
  </w:style>
  <w:style w:type="paragraph" w:customStyle="1" w:styleId="aff7">
    <w:name w:val="标准文件_正文英文图标题"/>
    <w:next w:val="afffff2"/>
    <w:rsid w:val="00941FA3"/>
    <w:pPr>
      <w:numPr>
        <w:numId w:val="24"/>
      </w:numPr>
      <w:jc w:val="center"/>
    </w:pPr>
    <w:rPr>
      <w:rFonts w:ascii="黑体" w:eastAsia="黑体" w:hAnsi="Times New Roman"/>
      <w:sz w:val="21"/>
    </w:rPr>
  </w:style>
  <w:style w:type="paragraph" w:customStyle="1" w:styleId="aff3">
    <w:name w:val="标准文件_编号列项（三级）"/>
    <w:rsid w:val="00941FA3"/>
    <w:pPr>
      <w:numPr>
        <w:ilvl w:val="2"/>
        <w:numId w:val="27"/>
      </w:numPr>
    </w:pPr>
    <w:rPr>
      <w:rFonts w:ascii="宋体" w:hAnsi="Times New Roman"/>
      <w:sz w:val="21"/>
    </w:rPr>
  </w:style>
  <w:style w:type="character" w:styleId="afffffff3">
    <w:name w:val="Hyperlink"/>
    <w:uiPriority w:val="99"/>
    <w:rsid w:val="00941FA3"/>
    <w:rPr>
      <w:rFonts w:ascii="宋体" w:eastAsia="宋体" w:hAnsi="Times New Roman"/>
      <w:dstrike w:val="0"/>
      <w:color w:val="auto"/>
      <w:spacing w:val="0"/>
      <w:w w:val="100"/>
      <w:position w:val="0"/>
      <w:sz w:val="21"/>
      <w:u w:val="none"/>
      <w:vertAlign w:val="baseline"/>
    </w:rPr>
  </w:style>
  <w:style w:type="paragraph" w:customStyle="1" w:styleId="a3">
    <w:name w:val="二级无标题条"/>
    <w:basedOn w:val="affff1"/>
    <w:rsid w:val="00941FA3"/>
    <w:pPr>
      <w:numPr>
        <w:ilvl w:val="3"/>
        <w:numId w:val="31"/>
      </w:numPr>
      <w:adjustRightInd/>
      <w:spacing w:line="240" w:lineRule="auto"/>
    </w:pPr>
    <w:rPr>
      <w:rFonts w:ascii="宋体" w:hAnsi="宋体"/>
      <w:szCs w:val="24"/>
    </w:rPr>
  </w:style>
  <w:style w:type="paragraph" w:customStyle="1" w:styleId="afffffff4">
    <w:name w:val="发布部门"/>
    <w:next w:val="afffff2"/>
    <w:rsid w:val="00941FA3"/>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5">
    <w:name w:val="发布日期"/>
    <w:rsid w:val="00941FA3"/>
    <w:pPr>
      <w:framePr w:w="4000" w:h="473" w:hRule="exact" w:hSpace="180" w:vSpace="180" w:wrap="around" w:hAnchor="margin" w:y="13511" w:anchorLock="1"/>
    </w:pPr>
    <w:rPr>
      <w:rFonts w:ascii="Times New Roman" w:eastAsia="黑体" w:hAnsi="Times New Roman"/>
      <w:sz w:val="28"/>
    </w:rPr>
  </w:style>
  <w:style w:type="paragraph" w:customStyle="1" w:styleId="afffffff6">
    <w:name w:val="封面标准代替信息"/>
    <w:basedOn w:val="affff1"/>
    <w:rsid w:val="00941FA3"/>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7">
    <w:name w:val="封面标准名称"/>
    <w:rsid w:val="00941FA3"/>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8">
    <w:name w:val="封面标准文稿编辑信息"/>
    <w:rsid w:val="00941FA3"/>
    <w:pPr>
      <w:spacing w:before="180" w:line="180" w:lineRule="exact"/>
      <w:jc w:val="center"/>
    </w:pPr>
    <w:rPr>
      <w:rFonts w:ascii="宋体" w:hAnsi="Times New Roman"/>
      <w:sz w:val="21"/>
    </w:rPr>
  </w:style>
  <w:style w:type="paragraph" w:customStyle="1" w:styleId="afffffff9">
    <w:name w:val="封面标准文稿类别"/>
    <w:rsid w:val="00941FA3"/>
    <w:pPr>
      <w:spacing w:before="440" w:line="400" w:lineRule="exact"/>
      <w:jc w:val="center"/>
    </w:pPr>
    <w:rPr>
      <w:rFonts w:ascii="宋体" w:hAnsi="Times New Roman"/>
      <w:sz w:val="24"/>
    </w:rPr>
  </w:style>
  <w:style w:type="paragraph" w:customStyle="1" w:styleId="afffffffa">
    <w:name w:val="封面标准英文名称"/>
    <w:rsid w:val="00941FA3"/>
    <w:pPr>
      <w:widowControl w:val="0"/>
      <w:spacing w:line="360" w:lineRule="exact"/>
      <w:jc w:val="center"/>
    </w:pPr>
    <w:rPr>
      <w:rFonts w:ascii="Times New Roman" w:hAnsi="Times New Roman"/>
      <w:sz w:val="28"/>
    </w:rPr>
  </w:style>
  <w:style w:type="paragraph" w:customStyle="1" w:styleId="afffffffb">
    <w:name w:val="封面一致性程度标识"/>
    <w:rsid w:val="00941FA3"/>
    <w:pPr>
      <w:spacing w:before="440" w:line="440" w:lineRule="exact"/>
      <w:jc w:val="center"/>
    </w:pPr>
    <w:rPr>
      <w:rFonts w:ascii="Times New Roman" w:hAnsi="Times New Roman"/>
      <w:sz w:val="28"/>
    </w:rPr>
  </w:style>
  <w:style w:type="paragraph" w:customStyle="1" w:styleId="afffffffc">
    <w:name w:val="封面正文"/>
    <w:rsid w:val="00941FA3"/>
    <w:pPr>
      <w:jc w:val="both"/>
    </w:pPr>
    <w:rPr>
      <w:rFonts w:ascii="Times New Roman" w:hAnsi="Times New Roman"/>
    </w:rPr>
  </w:style>
  <w:style w:type="paragraph" w:customStyle="1" w:styleId="afffffffd">
    <w:name w:val="附录二级无标题条"/>
    <w:basedOn w:val="affff1"/>
    <w:next w:val="afffff2"/>
    <w:rsid w:val="00941FA3"/>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e">
    <w:name w:val="附录三级无标题条"/>
    <w:basedOn w:val="afffffffd"/>
    <w:next w:val="afffff2"/>
    <w:rsid w:val="00941FA3"/>
    <w:pPr>
      <w:outlineLvl w:val="4"/>
    </w:pPr>
  </w:style>
  <w:style w:type="paragraph" w:customStyle="1" w:styleId="affffffff">
    <w:name w:val="附录四级无标题条"/>
    <w:basedOn w:val="afffffffe"/>
    <w:next w:val="afffff2"/>
    <w:rsid w:val="00941FA3"/>
    <w:pPr>
      <w:outlineLvl w:val="5"/>
    </w:pPr>
  </w:style>
  <w:style w:type="paragraph" w:customStyle="1" w:styleId="affffffff0">
    <w:name w:val="附录图"/>
    <w:next w:val="afffff2"/>
    <w:rsid w:val="00941FA3"/>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e">
    <w:name w:val="标准文件_一级项"/>
    <w:rsid w:val="00941FA3"/>
    <w:pPr>
      <w:numPr>
        <w:numId w:val="16"/>
      </w:numPr>
    </w:pPr>
    <w:rPr>
      <w:rFonts w:ascii="宋体" w:hAnsi="Times New Roman"/>
      <w:sz w:val="21"/>
    </w:rPr>
  </w:style>
  <w:style w:type="paragraph" w:customStyle="1" w:styleId="affffffff1">
    <w:name w:val="附录五级无标题条"/>
    <w:basedOn w:val="affffffff"/>
    <w:next w:val="afffff2"/>
    <w:rsid w:val="00941FA3"/>
    <w:pPr>
      <w:outlineLvl w:val="6"/>
    </w:pPr>
  </w:style>
  <w:style w:type="paragraph" w:customStyle="1" w:styleId="affffffff2">
    <w:name w:val="附录性质"/>
    <w:basedOn w:val="affff1"/>
    <w:rsid w:val="00941FA3"/>
    <w:pPr>
      <w:widowControl/>
      <w:adjustRightInd/>
      <w:jc w:val="center"/>
    </w:pPr>
    <w:rPr>
      <w:rFonts w:ascii="黑体" w:eastAsia="黑体"/>
    </w:rPr>
  </w:style>
  <w:style w:type="paragraph" w:customStyle="1" w:styleId="affffffff3">
    <w:name w:val="附录一级无标题条"/>
    <w:basedOn w:val="affffff5"/>
    <w:next w:val="afffff2"/>
    <w:rsid w:val="00941FA3"/>
    <w:pPr>
      <w:autoSpaceDN w:val="0"/>
      <w:outlineLvl w:val="2"/>
    </w:pPr>
    <w:rPr>
      <w:rFonts w:ascii="宋体" w:eastAsia="宋体" w:hAnsi="宋体"/>
    </w:rPr>
  </w:style>
  <w:style w:type="character" w:customStyle="1" w:styleId="affffffff4">
    <w:name w:val="个人答复风格"/>
    <w:rsid w:val="00941FA3"/>
    <w:rPr>
      <w:rFonts w:ascii="Arial" w:eastAsia="宋体" w:hAnsi="Arial" w:cs="Arial"/>
      <w:color w:val="auto"/>
      <w:spacing w:val="0"/>
      <w:sz w:val="20"/>
    </w:rPr>
  </w:style>
  <w:style w:type="character" w:customStyle="1" w:styleId="affffffff5">
    <w:name w:val="个人撰写风格"/>
    <w:rsid w:val="00941FA3"/>
    <w:rPr>
      <w:rFonts w:ascii="Arial" w:eastAsia="宋体" w:hAnsi="Arial" w:cs="Arial"/>
      <w:color w:val="auto"/>
      <w:spacing w:val="0"/>
      <w:sz w:val="20"/>
    </w:rPr>
  </w:style>
  <w:style w:type="paragraph" w:customStyle="1" w:styleId="affffffff6">
    <w:name w:val="脚注后续"/>
    <w:rsid w:val="00941FA3"/>
    <w:pPr>
      <w:ind w:leftChars="350" w:left="350"/>
      <w:jc w:val="both"/>
    </w:pPr>
    <w:rPr>
      <w:rFonts w:ascii="宋体" w:hAnsi="Times New Roman"/>
      <w:sz w:val="18"/>
    </w:rPr>
  </w:style>
  <w:style w:type="paragraph" w:customStyle="1" w:styleId="affff0">
    <w:name w:val="列项——"/>
    <w:rsid w:val="00941FA3"/>
    <w:pPr>
      <w:widowControl w:val="0"/>
      <w:numPr>
        <w:numId w:val="28"/>
      </w:numPr>
      <w:jc w:val="both"/>
    </w:pPr>
    <w:rPr>
      <w:rFonts w:ascii="宋体" w:hAnsi="宋体"/>
      <w:sz w:val="21"/>
    </w:rPr>
  </w:style>
  <w:style w:type="paragraph" w:customStyle="1" w:styleId="affffffff7">
    <w:name w:val="列项·"/>
    <w:basedOn w:val="afffff2"/>
    <w:rsid w:val="00941FA3"/>
    <w:pPr>
      <w:tabs>
        <w:tab w:val="left" w:pos="840"/>
      </w:tabs>
    </w:pPr>
  </w:style>
  <w:style w:type="paragraph" w:customStyle="1" w:styleId="affffffff8">
    <w:name w:val="目次、索引正文"/>
    <w:rsid w:val="00941FA3"/>
    <w:pPr>
      <w:spacing w:line="320" w:lineRule="exact"/>
      <w:jc w:val="both"/>
    </w:pPr>
    <w:rPr>
      <w:rFonts w:ascii="宋体" w:hAnsi="Times New Roman"/>
      <w:sz w:val="21"/>
    </w:rPr>
  </w:style>
  <w:style w:type="paragraph" w:customStyle="1" w:styleId="210">
    <w:name w:val="目录 21"/>
    <w:basedOn w:val="affff1"/>
    <w:next w:val="affff1"/>
    <w:autoRedefine/>
    <w:semiHidden/>
    <w:rsid w:val="00941FA3"/>
    <w:pPr>
      <w:adjustRightInd/>
      <w:spacing w:line="240" w:lineRule="auto"/>
      <w:jc w:val="left"/>
    </w:pPr>
    <w:rPr>
      <w:bCs/>
      <w:iCs/>
    </w:rPr>
  </w:style>
  <w:style w:type="paragraph" w:customStyle="1" w:styleId="31">
    <w:name w:val="目录 31"/>
    <w:basedOn w:val="affff1"/>
    <w:next w:val="affff1"/>
    <w:autoRedefine/>
    <w:semiHidden/>
    <w:rsid w:val="00941FA3"/>
    <w:pPr>
      <w:spacing w:line="240" w:lineRule="auto"/>
    </w:pPr>
    <w:rPr>
      <w:rFonts w:ascii="宋体" w:hAnsi="宋体"/>
      <w:iCs/>
    </w:rPr>
  </w:style>
  <w:style w:type="paragraph" w:customStyle="1" w:styleId="41">
    <w:name w:val="目录 41"/>
    <w:basedOn w:val="affff1"/>
    <w:next w:val="affff1"/>
    <w:autoRedefine/>
    <w:semiHidden/>
    <w:rsid w:val="00941FA3"/>
    <w:pPr>
      <w:adjustRightInd/>
      <w:spacing w:line="240" w:lineRule="auto"/>
      <w:jc w:val="left"/>
    </w:pPr>
  </w:style>
  <w:style w:type="paragraph" w:customStyle="1" w:styleId="51">
    <w:name w:val="目录 51"/>
    <w:basedOn w:val="affff1"/>
    <w:next w:val="affff1"/>
    <w:autoRedefine/>
    <w:semiHidden/>
    <w:rsid w:val="00941FA3"/>
    <w:pPr>
      <w:spacing w:line="240" w:lineRule="auto"/>
    </w:pPr>
    <w:rPr>
      <w:rFonts w:ascii="宋体" w:hAnsi="宋体"/>
    </w:rPr>
  </w:style>
  <w:style w:type="paragraph" w:customStyle="1" w:styleId="61">
    <w:name w:val="目录 61"/>
    <w:basedOn w:val="affff1"/>
    <w:next w:val="affff1"/>
    <w:autoRedefine/>
    <w:semiHidden/>
    <w:rsid w:val="00941FA3"/>
    <w:pPr>
      <w:adjustRightInd/>
      <w:spacing w:line="240" w:lineRule="auto"/>
      <w:jc w:val="left"/>
    </w:pPr>
  </w:style>
  <w:style w:type="paragraph" w:customStyle="1" w:styleId="71">
    <w:name w:val="目录 71"/>
    <w:basedOn w:val="61"/>
    <w:autoRedefine/>
    <w:semiHidden/>
    <w:rsid w:val="00941FA3"/>
    <w:pPr>
      <w:ind w:left="1260"/>
    </w:pPr>
  </w:style>
  <w:style w:type="paragraph" w:customStyle="1" w:styleId="81">
    <w:name w:val="目录 81"/>
    <w:basedOn w:val="71"/>
    <w:autoRedefine/>
    <w:semiHidden/>
    <w:rsid w:val="00941FA3"/>
    <w:pPr>
      <w:ind w:left="1470"/>
    </w:pPr>
  </w:style>
  <w:style w:type="paragraph" w:customStyle="1" w:styleId="91">
    <w:name w:val="目录 91"/>
    <w:basedOn w:val="81"/>
    <w:autoRedefine/>
    <w:semiHidden/>
    <w:rsid w:val="00941FA3"/>
    <w:pPr>
      <w:ind w:left="1680"/>
    </w:pPr>
  </w:style>
  <w:style w:type="paragraph" w:customStyle="1" w:styleId="affffffff9">
    <w:name w:val="其他标准称谓"/>
    <w:rsid w:val="00941FA3"/>
    <w:pPr>
      <w:spacing w:line="0" w:lineRule="atLeast"/>
      <w:jc w:val="distribute"/>
    </w:pPr>
    <w:rPr>
      <w:rFonts w:ascii="黑体" w:eastAsia="黑体" w:hAnsi="宋体"/>
      <w:sz w:val="52"/>
    </w:rPr>
  </w:style>
  <w:style w:type="paragraph" w:customStyle="1" w:styleId="affffffffa">
    <w:name w:val="其他发布部门"/>
    <w:basedOn w:val="afffffff4"/>
    <w:rsid w:val="00941FA3"/>
    <w:pPr>
      <w:framePr w:wrap="around"/>
      <w:spacing w:line="0" w:lineRule="atLeast"/>
    </w:pPr>
    <w:rPr>
      <w:rFonts w:ascii="黑体" w:eastAsia="黑体"/>
      <w:b w:val="0"/>
    </w:rPr>
  </w:style>
  <w:style w:type="paragraph" w:customStyle="1" w:styleId="afff7">
    <w:name w:val="前言标题"/>
    <w:next w:val="affff1"/>
    <w:rsid w:val="00941FA3"/>
    <w:pPr>
      <w:numPr>
        <w:numId w:val="29"/>
      </w:numPr>
      <w:shd w:val="clear" w:color="FFFFFF" w:fill="FFFFFF"/>
      <w:spacing w:before="540" w:after="600"/>
      <w:jc w:val="center"/>
      <w:outlineLvl w:val="0"/>
    </w:pPr>
    <w:rPr>
      <w:rFonts w:ascii="黑体" w:eastAsia="黑体" w:hAnsi="Times New Roman"/>
      <w:sz w:val="32"/>
    </w:rPr>
  </w:style>
  <w:style w:type="paragraph" w:customStyle="1" w:styleId="a4">
    <w:name w:val="三级无标题条"/>
    <w:basedOn w:val="affff1"/>
    <w:rsid w:val="00941FA3"/>
    <w:pPr>
      <w:numPr>
        <w:ilvl w:val="4"/>
        <w:numId w:val="31"/>
      </w:numPr>
      <w:adjustRightInd/>
      <w:spacing w:line="240" w:lineRule="auto"/>
    </w:pPr>
    <w:rPr>
      <w:rFonts w:ascii="宋体" w:hAnsi="宋体"/>
      <w:szCs w:val="24"/>
    </w:rPr>
  </w:style>
  <w:style w:type="paragraph" w:customStyle="1" w:styleId="affffffffb">
    <w:name w:val="实施日期"/>
    <w:basedOn w:val="afffffff5"/>
    <w:rsid w:val="00941FA3"/>
    <w:pPr>
      <w:framePr w:hSpace="0" w:wrap="around" w:xAlign="right"/>
      <w:jc w:val="right"/>
    </w:pPr>
  </w:style>
  <w:style w:type="paragraph" w:customStyle="1" w:styleId="a5">
    <w:name w:val="四级无标题条"/>
    <w:basedOn w:val="affff1"/>
    <w:rsid w:val="00941FA3"/>
    <w:pPr>
      <w:numPr>
        <w:ilvl w:val="5"/>
        <w:numId w:val="31"/>
      </w:numPr>
      <w:adjustRightInd/>
      <w:spacing w:line="240" w:lineRule="auto"/>
    </w:pPr>
    <w:rPr>
      <w:rFonts w:ascii="宋体" w:hAnsi="宋体"/>
      <w:szCs w:val="24"/>
    </w:rPr>
  </w:style>
  <w:style w:type="paragraph" w:styleId="affffffffc">
    <w:name w:val="table of figures"/>
    <w:basedOn w:val="affff1"/>
    <w:next w:val="affff1"/>
    <w:semiHidden/>
    <w:rsid w:val="00941FA3"/>
    <w:pPr>
      <w:adjustRightInd/>
      <w:spacing w:line="240" w:lineRule="auto"/>
      <w:jc w:val="left"/>
    </w:pPr>
    <w:rPr>
      <w:szCs w:val="24"/>
    </w:rPr>
  </w:style>
  <w:style w:type="paragraph" w:customStyle="1" w:styleId="affffffffd">
    <w:name w:val="文献分类号"/>
    <w:rsid w:val="00941FA3"/>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e">
    <w:name w:val="无标题条"/>
    <w:next w:val="afffff2"/>
    <w:rsid w:val="00941FA3"/>
    <w:pPr>
      <w:jc w:val="both"/>
    </w:pPr>
    <w:rPr>
      <w:rFonts w:ascii="宋体" w:hAnsi="宋体"/>
      <w:sz w:val="21"/>
    </w:rPr>
  </w:style>
  <w:style w:type="paragraph" w:customStyle="1" w:styleId="a6">
    <w:name w:val="五级无标题条"/>
    <w:basedOn w:val="affff1"/>
    <w:rsid w:val="00941FA3"/>
    <w:pPr>
      <w:numPr>
        <w:ilvl w:val="6"/>
        <w:numId w:val="31"/>
      </w:numPr>
      <w:adjustRightInd/>
    </w:pPr>
    <w:rPr>
      <w:szCs w:val="24"/>
    </w:rPr>
  </w:style>
  <w:style w:type="character" w:styleId="afffffffff">
    <w:name w:val="page number"/>
    <w:rsid w:val="00941FA3"/>
    <w:rPr>
      <w:rFonts w:ascii="宋体" w:eastAsia="宋体" w:hAnsi="Times New Roman"/>
      <w:sz w:val="18"/>
    </w:rPr>
  </w:style>
  <w:style w:type="paragraph" w:customStyle="1" w:styleId="a2">
    <w:name w:val="一级无标题条"/>
    <w:basedOn w:val="affff1"/>
    <w:rsid w:val="00941FA3"/>
    <w:pPr>
      <w:numPr>
        <w:ilvl w:val="2"/>
        <w:numId w:val="31"/>
      </w:numPr>
      <w:adjustRightInd/>
      <w:spacing w:before="10" w:after="10" w:line="240" w:lineRule="auto"/>
    </w:pPr>
    <w:rPr>
      <w:rFonts w:ascii="宋体" w:hAnsi="宋体"/>
      <w:szCs w:val="24"/>
    </w:rPr>
  </w:style>
  <w:style w:type="paragraph" w:styleId="afffffffff0">
    <w:name w:val="Normal Indent"/>
    <w:basedOn w:val="affff1"/>
    <w:rsid w:val="00941FA3"/>
    <w:pPr>
      <w:ind w:firstLine="420"/>
    </w:pPr>
  </w:style>
  <w:style w:type="paragraph" w:customStyle="1" w:styleId="afffffffff1">
    <w:name w:val="注:后续"/>
    <w:rsid w:val="00941FA3"/>
    <w:pPr>
      <w:spacing w:line="300" w:lineRule="exact"/>
      <w:ind w:leftChars="400" w:left="600" w:hangingChars="200" w:hanging="200"/>
      <w:jc w:val="both"/>
    </w:pPr>
    <w:rPr>
      <w:rFonts w:ascii="宋体" w:hAnsi="Times New Roman"/>
      <w:sz w:val="18"/>
    </w:rPr>
  </w:style>
  <w:style w:type="paragraph" w:customStyle="1" w:styleId="afffffffff2">
    <w:name w:val="注×:后续"/>
    <w:basedOn w:val="afffffffff1"/>
    <w:rsid w:val="00941FA3"/>
    <w:pPr>
      <w:ind w:leftChars="0" w:left="1406" w:firstLineChars="0" w:hanging="499"/>
    </w:pPr>
  </w:style>
  <w:style w:type="paragraph" w:customStyle="1" w:styleId="afffffffff3">
    <w:name w:val="标准文件_一级无标题"/>
    <w:basedOn w:val="afff9"/>
    <w:qFormat/>
    <w:rsid w:val="00941FA3"/>
    <w:pPr>
      <w:spacing w:beforeLines="0" w:afterLines="0"/>
      <w:outlineLvl w:val="9"/>
    </w:pPr>
    <w:rPr>
      <w:rFonts w:ascii="宋体" w:eastAsia="宋体"/>
    </w:rPr>
  </w:style>
  <w:style w:type="paragraph" w:customStyle="1" w:styleId="afffffffff4">
    <w:name w:val="标准文件_五级无标题"/>
    <w:basedOn w:val="afffd"/>
    <w:qFormat/>
    <w:rsid w:val="00941FA3"/>
    <w:pPr>
      <w:spacing w:beforeLines="0" w:afterLines="0"/>
      <w:outlineLvl w:val="9"/>
    </w:pPr>
    <w:rPr>
      <w:rFonts w:ascii="宋体" w:eastAsia="宋体"/>
    </w:rPr>
  </w:style>
  <w:style w:type="paragraph" w:customStyle="1" w:styleId="afffffffff5">
    <w:name w:val="标准文件_三级无标题"/>
    <w:basedOn w:val="afffb"/>
    <w:qFormat/>
    <w:rsid w:val="00941FA3"/>
    <w:pPr>
      <w:spacing w:beforeLines="0" w:afterLines="0"/>
      <w:outlineLvl w:val="9"/>
    </w:pPr>
    <w:rPr>
      <w:rFonts w:ascii="宋体" w:eastAsia="宋体"/>
    </w:rPr>
  </w:style>
  <w:style w:type="paragraph" w:customStyle="1" w:styleId="afffffffff6">
    <w:name w:val="标准文件_二级无标题"/>
    <w:basedOn w:val="afffa"/>
    <w:qFormat/>
    <w:rsid w:val="00941FA3"/>
    <w:pPr>
      <w:spacing w:beforeLines="0" w:afterLines="0"/>
      <w:outlineLvl w:val="9"/>
    </w:pPr>
    <w:rPr>
      <w:rFonts w:ascii="宋体" w:eastAsia="宋体"/>
    </w:rPr>
  </w:style>
  <w:style w:type="paragraph" w:customStyle="1" w:styleId="afffffffff7">
    <w:name w:val="标准_四级无标题"/>
    <w:basedOn w:val="afffc"/>
    <w:next w:val="afffff2"/>
    <w:qFormat/>
    <w:rsid w:val="00941FA3"/>
    <w:rPr>
      <w:rFonts w:eastAsia="宋体"/>
    </w:rPr>
  </w:style>
  <w:style w:type="paragraph" w:customStyle="1" w:styleId="afffffffff8">
    <w:name w:val="标准文件_四级无标题"/>
    <w:basedOn w:val="afffc"/>
    <w:qFormat/>
    <w:rsid w:val="00941FA3"/>
    <w:pPr>
      <w:spacing w:beforeLines="0" w:afterLines="0"/>
      <w:outlineLvl w:val="9"/>
    </w:pPr>
    <w:rPr>
      <w:rFonts w:ascii="宋体" w:eastAsia="宋体" w:hAnsi="黑体"/>
      <w:szCs w:val="52"/>
    </w:rPr>
  </w:style>
  <w:style w:type="paragraph" w:customStyle="1" w:styleId="affd">
    <w:name w:val="标准文件_大写罗马数字编号列项"/>
    <w:basedOn w:val="afffff2"/>
    <w:rsid w:val="00941FA3"/>
    <w:pPr>
      <w:numPr>
        <w:numId w:val="2"/>
      </w:numPr>
      <w:ind w:firstLineChars="0" w:firstLine="0"/>
    </w:pPr>
    <w:rPr>
      <w:rFonts w:ascii="Times New Roman" w:cs="Arial"/>
      <w:szCs w:val="28"/>
    </w:rPr>
  </w:style>
  <w:style w:type="paragraph" w:customStyle="1" w:styleId="af0">
    <w:name w:val="标准文件_小写罗马数字编号列项"/>
    <w:basedOn w:val="afffff2"/>
    <w:rsid w:val="00941FA3"/>
    <w:pPr>
      <w:numPr>
        <w:numId w:val="15"/>
      </w:numPr>
      <w:ind w:firstLineChars="0" w:firstLine="0"/>
    </w:pPr>
    <w:rPr>
      <w:rFonts w:cs="Arial"/>
      <w:szCs w:val="28"/>
    </w:rPr>
  </w:style>
  <w:style w:type="paragraph" w:customStyle="1" w:styleId="afffffffff9">
    <w:name w:val="标准文件_附录标题"/>
    <w:basedOn w:val="afff"/>
    <w:qFormat/>
    <w:rsid w:val="00941FA3"/>
    <w:pPr>
      <w:numPr>
        <w:numId w:val="0"/>
      </w:numPr>
      <w:spacing w:after="280"/>
      <w:outlineLvl w:val="9"/>
    </w:pPr>
  </w:style>
  <w:style w:type="paragraph" w:customStyle="1" w:styleId="afffffffffa">
    <w:name w:val="标准文件_二级项"/>
    <w:rsid w:val="00941FA3"/>
    <w:rPr>
      <w:rFonts w:ascii="宋体" w:hAnsi="Times New Roman"/>
      <w:sz w:val="21"/>
    </w:rPr>
  </w:style>
  <w:style w:type="paragraph" w:customStyle="1" w:styleId="aff">
    <w:name w:val="标准文件_三级项"/>
    <w:basedOn w:val="affff1"/>
    <w:rsid w:val="00941FA3"/>
    <w:pPr>
      <w:numPr>
        <w:ilvl w:val="2"/>
        <w:numId w:val="16"/>
      </w:numPr>
      <w:spacing w:line="-300" w:lineRule="auto"/>
    </w:pPr>
    <w:rPr>
      <w:rFonts w:ascii="Times New Roman" w:hAnsi="Times New Roman"/>
    </w:rPr>
  </w:style>
  <w:style w:type="paragraph" w:customStyle="1" w:styleId="afff6">
    <w:name w:val="图表脚注说明"/>
    <w:basedOn w:val="affff1"/>
    <w:next w:val="afffff2"/>
    <w:rsid w:val="00941FA3"/>
    <w:pPr>
      <w:numPr>
        <w:numId w:val="30"/>
      </w:numPr>
      <w:adjustRightInd/>
      <w:spacing w:line="240" w:lineRule="auto"/>
    </w:pPr>
    <w:rPr>
      <w:rFonts w:ascii="宋体" w:hAnsi="Times New Roman"/>
      <w:sz w:val="18"/>
      <w:szCs w:val="18"/>
    </w:rPr>
  </w:style>
  <w:style w:type="paragraph" w:customStyle="1" w:styleId="aff1">
    <w:name w:val="标准文件_字母编号列项（一级）"/>
    <w:rsid w:val="00941FA3"/>
    <w:pPr>
      <w:numPr>
        <w:numId w:val="27"/>
      </w:numPr>
      <w:jc w:val="both"/>
    </w:pPr>
    <w:rPr>
      <w:rFonts w:ascii="宋体" w:hAnsi="Times New Roman"/>
      <w:sz w:val="21"/>
    </w:rPr>
  </w:style>
  <w:style w:type="paragraph" w:customStyle="1" w:styleId="afffffffffb">
    <w:name w:val="标准文件_索引字母"/>
    <w:next w:val="afffff2"/>
    <w:qFormat/>
    <w:rsid w:val="00941FA3"/>
    <w:pPr>
      <w:jc w:val="center"/>
    </w:pPr>
    <w:rPr>
      <w:rFonts w:ascii="宋体" w:eastAsia="Times New Roman" w:hAnsi="宋体"/>
      <w:b/>
      <w:kern w:val="2"/>
      <w:sz w:val="21"/>
    </w:rPr>
  </w:style>
  <w:style w:type="paragraph" w:customStyle="1" w:styleId="afffffffffc">
    <w:name w:val="标准文件_附录前"/>
    <w:next w:val="afffff2"/>
    <w:qFormat/>
    <w:rsid w:val="00941FA3"/>
    <w:pPr>
      <w:spacing w:line="20" w:lineRule="atLeast"/>
      <w:ind w:firstLine="200"/>
    </w:pPr>
    <w:rPr>
      <w:rFonts w:ascii="宋体" w:hAnsi="宋体"/>
      <w:kern w:val="2"/>
      <w:sz w:val="10"/>
    </w:rPr>
  </w:style>
  <w:style w:type="paragraph" w:customStyle="1" w:styleId="afffffffffd">
    <w:name w:val="标准文件_正文标准名称"/>
    <w:qFormat/>
    <w:rsid w:val="00941FA3"/>
    <w:pPr>
      <w:spacing w:before="560" w:after="640" w:line="400" w:lineRule="exact"/>
      <w:jc w:val="center"/>
    </w:pPr>
    <w:rPr>
      <w:rFonts w:ascii="黑体" w:eastAsia="黑体" w:hAnsi="黑体"/>
      <w:kern w:val="2"/>
      <w:sz w:val="32"/>
      <w:szCs w:val="32"/>
    </w:rPr>
  </w:style>
  <w:style w:type="paragraph" w:customStyle="1" w:styleId="afffffffffe">
    <w:name w:val="标准文件_表格"/>
    <w:basedOn w:val="afffff2"/>
    <w:qFormat/>
    <w:rsid w:val="00941FA3"/>
    <w:pPr>
      <w:ind w:firstLineChars="0" w:firstLine="0"/>
      <w:jc w:val="center"/>
    </w:pPr>
    <w:rPr>
      <w:sz w:val="18"/>
    </w:rPr>
  </w:style>
  <w:style w:type="paragraph" w:customStyle="1" w:styleId="afffe">
    <w:name w:val="标准文件_注："/>
    <w:next w:val="afffff2"/>
    <w:rsid w:val="00941FA3"/>
    <w:pPr>
      <w:widowControl w:val="0"/>
      <w:numPr>
        <w:numId w:val="25"/>
      </w:numPr>
      <w:autoSpaceDE w:val="0"/>
      <w:autoSpaceDN w:val="0"/>
      <w:jc w:val="both"/>
    </w:pPr>
    <w:rPr>
      <w:rFonts w:ascii="宋体" w:hAnsi="Times New Roman"/>
      <w:sz w:val="18"/>
      <w:szCs w:val="18"/>
    </w:rPr>
  </w:style>
  <w:style w:type="paragraph" w:customStyle="1" w:styleId="a7">
    <w:name w:val="标准文件_注×："/>
    <w:rsid w:val="00941FA3"/>
    <w:pPr>
      <w:widowControl w:val="0"/>
      <w:numPr>
        <w:numId w:val="26"/>
      </w:numPr>
      <w:autoSpaceDE w:val="0"/>
      <w:autoSpaceDN w:val="0"/>
      <w:jc w:val="both"/>
    </w:pPr>
    <w:rPr>
      <w:rFonts w:ascii="宋体" w:hAnsi="Times New Roman"/>
      <w:sz w:val="18"/>
      <w:szCs w:val="18"/>
    </w:rPr>
  </w:style>
  <w:style w:type="paragraph" w:customStyle="1" w:styleId="ae">
    <w:name w:val="标准文件_示例："/>
    <w:next w:val="affffffffff"/>
    <w:rsid w:val="00941FA3"/>
    <w:pPr>
      <w:widowControl w:val="0"/>
      <w:numPr>
        <w:numId w:val="11"/>
      </w:numPr>
      <w:jc w:val="both"/>
    </w:pPr>
    <w:rPr>
      <w:rFonts w:ascii="宋体" w:hAnsi="Times New Roman"/>
      <w:sz w:val="18"/>
      <w:szCs w:val="18"/>
    </w:rPr>
  </w:style>
  <w:style w:type="paragraph" w:customStyle="1" w:styleId="aff6">
    <w:name w:val="标准文件_示例×："/>
    <w:basedOn w:val="affff1"/>
    <w:next w:val="affffffffff"/>
    <w:qFormat/>
    <w:rsid w:val="00941FA3"/>
    <w:pPr>
      <w:widowControl/>
      <w:numPr>
        <w:numId w:val="12"/>
      </w:numPr>
      <w:adjustRightInd/>
      <w:spacing w:line="240" w:lineRule="auto"/>
    </w:pPr>
    <w:rPr>
      <w:rFonts w:ascii="宋体" w:hAnsi="Times New Roman"/>
      <w:kern w:val="0"/>
      <w:sz w:val="18"/>
      <w:szCs w:val="18"/>
    </w:rPr>
  </w:style>
  <w:style w:type="character" w:customStyle="1" w:styleId="Char4">
    <w:name w:val="标准文件_段 Char"/>
    <w:link w:val="afffff2"/>
    <w:rsid w:val="00941FA3"/>
    <w:rPr>
      <w:rFonts w:ascii="宋体" w:hAnsi="Times New Roman"/>
      <w:noProof/>
      <w:sz w:val="21"/>
    </w:rPr>
  </w:style>
  <w:style w:type="paragraph" w:customStyle="1" w:styleId="affffffffff0">
    <w:name w:val="标准文件_表格续"/>
    <w:basedOn w:val="afffff2"/>
    <w:next w:val="afffff2"/>
    <w:qFormat/>
    <w:rsid w:val="00941FA3"/>
    <w:pPr>
      <w:jc w:val="center"/>
    </w:pPr>
    <w:rPr>
      <w:rFonts w:ascii="黑体" w:eastAsia="黑体" w:hAnsi="黑体"/>
    </w:rPr>
  </w:style>
  <w:style w:type="paragraph" w:styleId="10">
    <w:name w:val="toc 1"/>
    <w:basedOn w:val="affff1"/>
    <w:next w:val="affff1"/>
    <w:autoRedefine/>
    <w:uiPriority w:val="39"/>
    <w:unhideWhenUsed/>
    <w:rsid w:val="00941FA3"/>
    <w:rPr>
      <w:rFonts w:ascii="宋体"/>
    </w:rPr>
  </w:style>
  <w:style w:type="table" w:styleId="affffffffff1">
    <w:name w:val="Table Grid"/>
    <w:basedOn w:val="affff3"/>
    <w:uiPriority w:val="39"/>
    <w:rsid w:val="00941F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ffff2">
    <w:name w:val="Placeholder Text"/>
    <w:basedOn w:val="affff2"/>
    <w:uiPriority w:val="99"/>
    <w:semiHidden/>
    <w:rsid w:val="00941FA3"/>
    <w:rPr>
      <w:color w:val="808080"/>
    </w:rPr>
  </w:style>
  <w:style w:type="paragraph" w:customStyle="1" w:styleId="2">
    <w:name w:val="标准文件_二级项2"/>
    <w:basedOn w:val="afffff2"/>
    <w:qFormat/>
    <w:rsid w:val="00941FA3"/>
    <w:pPr>
      <w:numPr>
        <w:ilvl w:val="1"/>
        <w:numId w:val="16"/>
      </w:numPr>
      <w:ind w:firstLineChars="0" w:firstLine="0"/>
    </w:pPr>
  </w:style>
  <w:style w:type="paragraph" w:customStyle="1" w:styleId="21">
    <w:name w:val="标准文件_三级项2"/>
    <w:basedOn w:val="afffff2"/>
    <w:qFormat/>
    <w:rsid w:val="00941FA3"/>
    <w:pPr>
      <w:numPr>
        <w:numId w:val="10"/>
      </w:numPr>
      <w:spacing w:line="300" w:lineRule="exact"/>
      <w:ind w:firstLineChars="0"/>
    </w:pPr>
    <w:rPr>
      <w:rFonts w:ascii="Times New Roman"/>
    </w:rPr>
  </w:style>
  <w:style w:type="paragraph" w:customStyle="1" w:styleId="20">
    <w:name w:val="标准文件_一级项2"/>
    <w:basedOn w:val="afffff2"/>
    <w:qFormat/>
    <w:rsid w:val="00941FA3"/>
    <w:pPr>
      <w:numPr>
        <w:numId w:val="17"/>
      </w:numPr>
      <w:spacing w:line="300" w:lineRule="exact"/>
      <w:ind w:firstLineChars="0"/>
    </w:pPr>
    <w:rPr>
      <w:rFonts w:ascii="Times New Roman"/>
    </w:rPr>
  </w:style>
  <w:style w:type="paragraph" w:customStyle="1" w:styleId="affffffffff3">
    <w:name w:val="标准文件_提示"/>
    <w:basedOn w:val="afffff2"/>
    <w:next w:val="afffff2"/>
    <w:qFormat/>
    <w:rsid w:val="00941FA3"/>
    <w:pPr>
      <w:ind w:firstLine="420"/>
    </w:pPr>
    <w:rPr>
      <w:rFonts w:ascii="黑体" w:eastAsia="黑体"/>
    </w:rPr>
  </w:style>
  <w:style w:type="character" w:customStyle="1" w:styleId="affffffffff4">
    <w:name w:val="标准文件_来源"/>
    <w:basedOn w:val="affff2"/>
    <w:uiPriority w:val="1"/>
    <w:qFormat/>
    <w:rsid w:val="00941FA3"/>
    <w:rPr>
      <w:rFonts w:eastAsia="宋体"/>
      <w:sz w:val="21"/>
    </w:rPr>
  </w:style>
  <w:style w:type="paragraph" w:customStyle="1" w:styleId="affffffffff5">
    <w:name w:val="标准文件_图表说明"/>
    <w:qFormat/>
    <w:rsid w:val="00941FA3"/>
    <w:pPr>
      <w:spacing w:line="276" w:lineRule="auto"/>
      <w:ind w:firstLine="420"/>
    </w:pPr>
    <w:rPr>
      <w:rFonts w:ascii="宋体" w:hAnsi="宋体"/>
      <w:kern w:val="2"/>
      <w:sz w:val="18"/>
    </w:rPr>
  </w:style>
  <w:style w:type="paragraph" w:customStyle="1" w:styleId="affffffffff6">
    <w:name w:val="其他发布日期"/>
    <w:basedOn w:val="afffffff5"/>
    <w:rsid w:val="00941FA3"/>
    <w:pPr>
      <w:framePr w:w="3997" w:h="471" w:hRule="exact" w:hSpace="0" w:vSpace="181" w:wrap="around" w:vAnchor="page" w:hAnchor="page" w:x="1419" w:y="14097"/>
    </w:pPr>
  </w:style>
  <w:style w:type="paragraph" w:customStyle="1" w:styleId="affffffffff7">
    <w:name w:val="其他实施日期"/>
    <w:basedOn w:val="affffffffb"/>
    <w:rsid w:val="00941FA3"/>
    <w:pPr>
      <w:framePr w:w="3997" w:h="471" w:hRule="exact" w:vSpace="181" w:wrap="around" w:vAnchor="page" w:hAnchor="page" w:x="7089" w:y="14097"/>
    </w:pPr>
  </w:style>
  <w:style w:type="paragraph" w:customStyle="1" w:styleId="affffffffff8">
    <w:name w:val="标准文件_文件编号"/>
    <w:basedOn w:val="afffff2"/>
    <w:qFormat/>
    <w:rsid w:val="00941FA3"/>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9">
    <w:name w:val="标准文件_替换文件编号"/>
    <w:basedOn w:val="affffffffff8"/>
    <w:qFormat/>
    <w:rsid w:val="00941FA3"/>
    <w:pPr>
      <w:framePr w:wrap="auto"/>
      <w:spacing w:before="57"/>
    </w:pPr>
    <w:rPr>
      <w:sz w:val="21"/>
    </w:rPr>
  </w:style>
  <w:style w:type="paragraph" w:customStyle="1" w:styleId="affffffffffa">
    <w:name w:val="标准文件_文件名称"/>
    <w:basedOn w:val="afffff2"/>
    <w:next w:val="afffff2"/>
    <w:qFormat/>
    <w:rsid w:val="00941FA3"/>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f1"/>
    <w:next w:val="affff1"/>
    <w:autoRedefine/>
    <w:uiPriority w:val="39"/>
    <w:unhideWhenUsed/>
    <w:rsid w:val="00941FA3"/>
    <w:pPr>
      <w:spacing w:line="300" w:lineRule="exact"/>
      <w:ind w:left="420"/>
    </w:pPr>
    <w:rPr>
      <w:rFonts w:ascii="宋体"/>
    </w:rPr>
  </w:style>
  <w:style w:type="paragraph" w:styleId="40">
    <w:name w:val="toc 4"/>
    <w:basedOn w:val="affff1"/>
    <w:next w:val="affff1"/>
    <w:autoRedefine/>
    <w:uiPriority w:val="39"/>
    <w:unhideWhenUsed/>
    <w:rsid w:val="00941FA3"/>
    <w:pPr>
      <w:tabs>
        <w:tab w:val="right" w:leader="dot" w:pos="9344"/>
      </w:tabs>
      <w:spacing w:line="300" w:lineRule="exact"/>
      <w:ind w:left="629"/>
    </w:pPr>
    <w:rPr>
      <w:rFonts w:ascii="宋体"/>
    </w:rPr>
  </w:style>
  <w:style w:type="paragraph" w:styleId="50">
    <w:name w:val="toc 5"/>
    <w:basedOn w:val="affff1"/>
    <w:next w:val="affff1"/>
    <w:autoRedefine/>
    <w:uiPriority w:val="39"/>
    <w:unhideWhenUsed/>
    <w:rsid w:val="00941FA3"/>
    <w:pPr>
      <w:ind w:left="839"/>
    </w:pPr>
    <w:rPr>
      <w:rFonts w:ascii="宋体"/>
    </w:rPr>
  </w:style>
  <w:style w:type="paragraph" w:styleId="60">
    <w:name w:val="toc 6"/>
    <w:basedOn w:val="affff1"/>
    <w:next w:val="affff1"/>
    <w:autoRedefine/>
    <w:uiPriority w:val="39"/>
    <w:unhideWhenUsed/>
    <w:rsid w:val="00941FA3"/>
    <w:pPr>
      <w:spacing w:line="300" w:lineRule="exact"/>
      <w:ind w:left="1049"/>
    </w:pPr>
    <w:rPr>
      <w:rFonts w:ascii="宋体"/>
    </w:rPr>
  </w:style>
  <w:style w:type="paragraph" w:styleId="70">
    <w:name w:val="toc 7"/>
    <w:basedOn w:val="affff1"/>
    <w:next w:val="affff1"/>
    <w:autoRedefine/>
    <w:uiPriority w:val="39"/>
    <w:unhideWhenUsed/>
    <w:rsid w:val="00941FA3"/>
    <w:pPr>
      <w:tabs>
        <w:tab w:val="right" w:leader="dot" w:pos="9344"/>
      </w:tabs>
      <w:spacing w:line="300" w:lineRule="exact"/>
      <w:ind w:left="1259"/>
    </w:pPr>
    <w:rPr>
      <w:rFonts w:ascii="宋体"/>
    </w:rPr>
  </w:style>
  <w:style w:type="paragraph" w:customStyle="1" w:styleId="aff4">
    <w:name w:val="标准文件_附录图标号"/>
    <w:basedOn w:val="afffff2"/>
    <w:next w:val="afffff2"/>
    <w:qFormat/>
    <w:rsid w:val="00941FA3"/>
    <w:pPr>
      <w:numPr>
        <w:numId w:val="5"/>
      </w:numPr>
      <w:spacing w:line="14" w:lineRule="exact"/>
      <w:ind w:firstLineChars="0" w:firstLine="0"/>
      <w:jc w:val="center"/>
    </w:pPr>
    <w:rPr>
      <w:rFonts w:ascii="黑体" w:eastAsia="黑体" w:hAnsi="黑体"/>
      <w:vanish/>
      <w:sz w:val="2"/>
      <w:szCs w:val="21"/>
    </w:rPr>
  </w:style>
  <w:style w:type="paragraph" w:customStyle="1" w:styleId="affa">
    <w:name w:val="标准文件_附录表标号"/>
    <w:basedOn w:val="afffff2"/>
    <w:next w:val="afffff2"/>
    <w:qFormat/>
    <w:rsid w:val="00941FA3"/>
    <w:pPr>
      <w:numPr>
        <w:numId w:val="4"/>
      </w:numPr>
      <w:spacing w:line="14" w:lineRule="exact"/>
      <w:ind w:firstLineChars="0" w:firstLine="0"/>
      <w:jc w:val="center"/>
    </w:pPr>
    <w:rPr>
      <w:rFonts w:eastAsia="黑体"/>
      <w:vanish/>
      <w:sz w:val="2"/>
    </w:rPr>
  </w:style>
  <w:style w:type="paragraph" w:styleId="23">
    <w:name w:val="toc 2"/>
    <w:basedOn w:val="affff1"/>
    <w:next w:val="affff1"/>
    <w:autoRedefine/>
    <w:uiPriority w:val="39"/>
    <w:unhideWhenUsed/>
    <w:rsid w:val="00941FA3"/>
    <w:pPr>
      <w:tabs>
        <w:tab w:val="right" w:leader="dot" w:pos="9344"/>
      </w:tabs>
      <w:spacing w:line="300" w:lineRule="exact"/>
      <w:ind w:left="210"/>
    </w:pPr>
    <w:rPr>
      <w:rFonts w:ascii="宋体"/>
    </w:rPr>
  </w:style>
  <w:style w:type="paragraph" w:customStyle="1" w:styleId="a9">
    <w:name w:val="标准文件_引言一级条标题"/>
    <w:basedOn w:val="afffff2"/>
    <w:next w:val="afffff2"/>
    <w:qFormat/>
    <w:rsid w:val="00941FA3"/>
    <w:pPr>
      <w:numPr>
        <w:ilvl w:val="1"/>
        <w:numId w:val="18"/>
      </w:numPr>
      <w:spacing w:beforeLines="50" w:afterLines="50"/>
      <w:ind w:firstLineChars="0"/>
    </w:pPr>
    <w:rPr>
      <w:rFonts w:ascii="黑体" w:eastAsia="黑体"/>
    </w:rPr>
  </w:style>
  <w:style w:type="paragraph" w:customStyle="1" w:styleId="aa">
    <w:name w:val="标准文件_引言二级条标题"/>
    <w:basedOn w:val="afffff2"/>
    <w:next w:val="afffff2"/>
    <w:qFormat/>
    <w:rsid w:val="00941FA3"/>
    <w:pPr>
      <w:numPr>
        <w:ilvl w:val="2"/>
        <w:numId w:val="18"/>
      </w:numPr>
      <w:spacing w:beforeLines="50" w:afterLines="50"/>
      <w:ind w:firstLineChars="0"/>
    </w:pPr>
    <w:rPr>
      <w:rFonts w:ascii="黑体" w:eastAsia="黑体"/>
    </w:rPr>
  </w:style>
  <w:style w:type="paragraph" w:customStyle="1" w:styleId="ab">
    <w:name w:val="标准文件_引言三级条标题"/>
    <w:basedOn w:val="afffff2"/>
    <w:next w:val="afffff2"/>
    <w:qFormat/>
    <w:rsid w:val="00941FA3"/>
    <w:pPr>
      <w:numPr>
        <w:ilvl w:val="3"/>
        <w:numId w:val="18"/>
      </w:numPr>
      <w:spacing w:beforeLines="50" w:afterLines="50"/>
      <w:ind w:firstLineChars="0"/>
    </w:pPr>
    <w:rPr>
      <w:rFonts w:ascii="黑体" w:eastAsia="黑体"/>
    </w:rPr>
  </w:style>
  <w:style w:type="paragraph" w:customStyle="1" w:styleId="ac">
    <w:name w:val="标准文件_引言四级条标题"/>
    <w:basedOn w:val="afffff2"/>
    <w:next w:val="afffff2"/>
    <w:qFormat/>
    <w:rsid w:val="00941FA3"/>
    <w:pPr>
      <w:numPr>
        <w:ilvl w:val="4"/>
        <w:numId w:val="18"/>
      </w:numPr>
      <w:spacing w:beforeLines="50" w:afterLines="50"/>
      <w:ind w:firstLineChars="0"/>
    </w:pPr>
    <w:rPr>
      <w:rFonts w:ascii="黑体" w:eastAsia="黑体"/>
    </w:rPr>
  </w:style>
  <w:style w:type="paragraph" w:customStyle="1" w:styleId="ad">
    <w:name w:val="标准文件_引言五级条标题"/>
    <w:basedOn w:val="afffff2"/>
    <w:next w:val="afffff2"/>
    <w:qFormat/>
    <w:rsid w:val="00941FA3"/>
    <w:pPr>
      <w:numPr>
        <w:ilvl w:val="5"/>
        <w:numId w:val="18"/>
      </w:numPr>
      <w:spacing w:beforeLines="50" w:afterLines="50"/>
      <w:ind w:firstLineChars="0"/>
    </w:pPr>
    <w:rPr>
      <w:rFonts w:ascii="黑体" w:eastAsia="黑体"/>
    </w:rPr>
  </w:style>
  <w:style w:type="paragraph" w:customStyle="1" w:styleId="affffffffffb">
    <w:name w:val="标准文件_注后"/>
    <w:basedOn w:val="afffff2"/>
    <w:qFormat/>
    <w:rsid w:val="00941FA3"/>
    <w:pPr>
      <w:ind w:left="811" w:firstLineChars="0" w:firstLine="0"/>
    </w:pPr>
    <w:rPr>
      <w:sz w:val="18"/>
    </w:rPr>
  </w:style>
  <w:style w:type="paragraph" w:customStyle="1" w:styleId="X">
    <w:name w:val="标准文件_注X后"/>
    <w:basedOn w:val="afffff2"/>
    <w:qFormat/>
    <w:rsid w:val="00941FA3"/>
    <w:pPr>
      <w:ind w:left="811" w:firstLineChars="0" w:firstLine="0"/>
    </w:pPr>
    <w:rPr>
      <w:sz w:val="18"/>
    </w:rPr>
  </w:style>
  <w:style w:type="paragraph" w:customStyle="1" w:styleId="affffffffffc">
    <w:name w:val="标准文件_示例后"/>
    <w:basedOn w:val="afffff2"/>
    <w:qFormat/>
    <w:rsid w:val="00941FA3"/>
    <w:pPr>
      <w:ind w:left="964" w:firstLineChars="0" w:firstLine="0"/>
    </w:pPr>
    <w:rPr>
      <w:sz w:val="18"/>
    </w:rPr>
  </w:style>
  <w:style w:type="paragraph" w:customStyle="1" w:styleId="X0">
    <w:name w:val="标准文件_示例X后"/>
    <w:basedOn w:val="afffff2"/>
    <w:link w:val="X1"/>
    <w:qFormat/>
    <w:rsid w:val="00941FA3"/>
    <w:pPr>
      <w:ind w:left="1049" w:firstLineChars="0" w:firstLine="0"/>
    </w:pPr>
    <w:rPr>
      <w:sz w:val="18"/>
    </w:rPr>
  </w:style>
  <w:style w:type="character" w:customStyle="1" w:styleId="X1">
    <w:name w:val="标准文件_示例X后 字符"/>
    <w:basedOn w:val="Char4"/>
    <w:link w:val="X0"/>
    <w:rsid w:val="00941FA3"/>
    <w:rPr>
      <w:rFonts w:ascii="宋体" w:hAnsi="Times New Roman"/>
      <w:noProof/>
      <w:sz w:val="18"/>
    </w:rPr>
  </w:style>
  <w:style w:type="paragraph" w:customStyle="1" w:styleId="affffffffffd">
    <w:name w:val="标准文件_索引项"/>
    <w:basedOn w:val="afffff2"/>
    <w:next w:val="afffff2"/>
    <w:qFormat/>
    <w:rsid w:val="00941FA3"/>
    <w:pPr>
      <w:tabs>
        <w:tab w:val="right" w:leader="dot" w:pos="9356"/>
      </w:tabs>
      <w:ind w:left="210" w:firstLineChars="0" w:hanging="210"/>
      <w:jc w:val="left"/>
    </w:pPr>
  </w:style>
  <w:style w:type="paragraph" w:customStyle="1" w:styleId="affffffffffe">
    <w:name w:val="标准文件_附录一级无标题"/>
    <w:basedOn w:val="afff0"/>
    <w:qFormat/>
    <w:rsid w:val="00941FA3"/>
    <w:pPr>
      <w:spacing w:beforeLines="0" w:afterLines="0" w:line="276" w:lineRule="auto"/>
      <w:outlineLvl w:val="9"/>
    </w:pPr>
    <w:rPr>
      <w:rFonts w:ascii="宋体" w:eastAsia="宋体"/>
    </w:rPr>
  </w:style>
  <w:style w:type="paragraph" w:customStyle="1" w:styleId="afffffffffff">
    <w:name w:val="标准文件_附录二级无标题"/>
    <w:basedOn w:val="afff1"/>
    <w:rsid w:val="00941FA3"/>
    <w:pPr>
      <w:spacing w:beforeLines="0" w:afterLines="0" w:line="276" w:lineRule="auto"/>
      <w:outlineLvl w:val="9"/>
    </w:pPr>
    <w:rPr>
      <w:rFonts w:ascii="宋体" w:eastAsia="宋体"/>
    </w:rPr>
  </w:style>
  <w:style w:type="paragraph" w:customStyle="1" w:styleId="afffffffffff0">
    <w:name w:val="标准文件_附录三级无标题"/>
    <w:basedOn w:val="afff2"/>
    <w:qFormat/>
    <w:rsid w:val="00941FA3"/>
    <w:pPr>
      <w:spacing w:beforeLines="0" w:afterLines="0" w:line="276" w:lineRule="auto"/>
      <w:outlineLvl w:val="9"/>
    </w:pPr>
    <w:rPr>
      <w:rFonts w:ascii="宋体" w:eastAsia="宋体"/>
    </w:rPr>
  </w:style>
  <w:style w:type="paragraph" w:customStyle="1" w:styleId="afffffffffff1">
    <w:name w:val="标准文件_附录四级无标题"/>
    <w:basedOn w:val="afff3"/>
    <w:qFormat/>
    <w:rsid w:val="00941FA3"/>
    <w:pPr>
      <w:spacing w:beforeLines="0" w:afterLines="0" w:line="276" w:lineRule="auto"/>
      <w:outlineLvl w:val="9"/>
    </w:pPr>
    <w:rPr>
      <w:rFonts w:ascii="宋体" w:eastAsia="宋体"/>
    </w:rPr>
  </w:style>
  <w:style w:type="paragraph" w:customStyle="1" w:styleId="afffffffffff2">
    <w:name w:val="标准文件_附录五级无标题"/>
    <w:basedOn w:val="afff4"/>
    <w:qFormat/>
    <w:rsid w:val="00941FA3"/>
    <w:pPr>
      <w:spacing w:beforeLines="0" w:afterLines="0" w:line="276" w:lineRule="auto"/>
      <w:outlineLvl w:val="9"/>
    </w:pPr>
    <w:rPr>
      <w:rFonts w:ascii="宋体" w:eastAsia="宋体"/>
    </w:rPr>
  </w:style>
  <w:style w:type="paragraph" w:customStyle="1" w:styleId="affffffffff">
    <w:name w:val="标准文件_示例内容"/>
    <w:basedOn w:val="afffff2"/>
    <w:qFormat/>
    <w:rsid w:val="00941FA3"/>
    <w:pPr>
      <w:ind w:firstLine="420"/>
    </w:pPr>
    <w:rPr>
      <w:sz w:val="18"/>
    </w:rPr>
  </w:style>
  <w:style w:type="paragraph" w:customStyle="1" w:styleId="afffffffffff3">
    <w:name w:val="标准文件_引言一级无标题"/>
    <w:basedOn w:val="a9"/>
    <w:next w:val="afffff2"/>
    <w:qFormat/>
    <w:rsid w:val="00941FA3"/>
    <w:pPr>
      <w:spacing w:beforeLines="0" w:afterLines="0" w:line="276" w:lineRule="auto"/>
    </w:pPr>
    <w:rPr>
      <w:rFonts w:ascii="宋体" w:eastAsia="宋体"/>
    </w:rPr>
  </w:style>
  <w:style w:type="paragraph" w:customStyle="1" w:styleId="afffffffffff4">
    <w:name w:val="标准文件_引言二级无标题"/>
    <w:basedOn w:val="aa"/>
    <w:next w:val="afffff2"/>
    <w:qFormat/>
    <w:rsid w:val="00941FA3"/>
    <w:pPr>
      <w:spacing w:beforeLines="0" w:afterLines="0" w:line="276" w:lineRule="auto"/>
    </w:pPr>
    <w:rPr>
      <w:rFonts w:ascii="宋体" w:eastAsia="宋体"/>
    </w:rPr>
  </w:style>
  <w:style w:type="paragraph" w:customStyle="1" w:styleId="afffffffffff5">
    <w:name w:val="标准文件_引言三级无标题"/>
    <w:basedOn w:val="ab"/>
    <w:qFormat/>
    <w:rsid w:val="00941FA3"/>
    <w:pPr>
      <w:spacing w:beforeLines="0" w:afterLines="0" w:line="276" w:lineRule="auto"/>
    </w:pPr>
    <w:rPr>
      <w:rFonts w:ascii="宋体" w:eastAsia="宋体"/>
    </w:rPr>
  </w:style>
  <w:style w:type="paragraph" w:customStyle="1" w:styleId="afffffffffff6">
    <w:name w:val="标准文件_引言四级无标题"/>
    <w:basedOn w:val="ac"/>
    <w:next w:val="afffff2"/>
    <w:qFormat/>
    <w:rsid w:val="00941FA3"/>
    <w:pPr>
      <w:spacing w:beforeLines="0" w:afterLines="0" w:line="276" w:lineRule="auto"/>
    </w:pPr>
    <w:rPr>
      <w:rFonts w:ascii="宋体" w:eastAsia="宋体"/>
    </w:rPr>
  </w:style>
  <w:style w:type="paragraph" w:customStyle="1" w:styleId="afffffffffff7">
    <w:name w:val="标准文件_引言五级无标题"/>
    <w:basedOn w:val="ad"/>
    <w:next w:val="afffff2"/>
    <w:qFormat/>
    <w:rsid w:val="00941FA3"/>
    <w:pPr>
      <w:spacing w:beforeLines="0" w:afterLines="0" w:line="276" w:lineRule="auto"/>
    </w:pPr>
    <w:rPr>
      <w:rFonts w:ascii="宋体" w:eastAsia="宋体"/>
    </w:rPr>
  </w:style>
  <w:style w:type="paragraph" w:customStyle="1" w:styleId="afffffffffff8">
    <w:name w:val="标准文件_索引标题"/>
    <w:basedOn w:val="afffff9"/>
    <w:next w:val="afffff2"/>
    <w:qFormat/>
    <w:rsid w:val="00941FA3"/>
    <w:rPr>
      <w:rFonts w:hAnsi="黑体"/>
    </w:rPr>
  </w:style>
  <w:style w:type="paragraph" w:customStyle="1" w:styleId="afffffffffff9">
    <w:name w:val="标准文件_脚注内容"/>
    <w:basedOn w:val="afffff2"/>
    <w:qFormat/>
    <w:rsid w:val="00941FA3"/>
    <w:pPr>
      <w:ind w:leftChars="200" w:left="400" w:hangingChars="200" w:hanging="200"/>
    </w:pPr>
    <w:rPr>
      <w:sz w:val="15"/>
    </w:rPr>
  </w:style>
  <w:style w:type="paragraph" w:customStyle="1" w:styleId="afffffffffffa">
    <w:name w:val="标准文件_术语条一"/>
    <w:basedOn w:val="afffffffff3"/>
    <w:next w:val="afffff2"/>
    <w:qFormat/>
    <w:rsid w:val="00941FA3"/>
  </w:style>
  <w:style w:type="paragraph" w:customStyle="1" w:styleId="afffffffffffb">
    <w:name w:val="标准文件_术语条二"/>
    <w:basedOn w:val="afffffffff6"/>
    <w:next w:val="afffff2"/>
    <w:qFormat/>
    <w:rsid w:val="00941FA3"/>
  </w:style>
  <w:style w:type="paragraph" w:customStyle="1" w:styleId="afffffffffffc">
    <w:name w:val="标准文件_术语条三"/>
    <w:basedOn w:val="afffffffff5"/>
    <w:next w:val="afffff2"/>
    <w:qFormat/>
    <w:rsid w:val="00941FA3"/>
  </w:style>
  <w:style w:type="paragraph" w:customStyle="1" w:styleId="afffffffffffd">
    <w:name w:val="标准文件_术语条四"/>
    <w:basedOn w:val="afffffffff8"/>
    <w:next w:val="afffff2"/>
    <w:qFormat/>
    <w:rsid w:val="00941FA3"/>
  </w:style>
  <w:style w:type="paragraph" w:customStyle="1" w:styleId="afffffffffffe">
    <w:name w:val="标准文件_术语条五"/>
    <w:basedOn w:val="afffffffff4"/>
    <w:next w:val="afffff2"/>
    <w:qFormat/>
    <w:rsid w:val="00941FA3"/>
  </w:style>
  <w:style w:type="paragraph" w:customStyle="1" w:styleId="Default">
    <w:name w:val="Default"/>
    <w:rsid w:val="00941FA3"/>
    <w:pPr>
      <w:widowControl w:val="0"/>
      <w:autoSpaceDE w:val="0"/>
      <w:autoSpaceDN w:val="0"/>
      <w:adjustRightInd w:val="0"/>
    </w:pPr>
    <w:rPr>
      <w:rFonts w:ascii="宋体" w:cs="宋体"/>
      <w:color w:val="000000"/>
      <w:sz w:val="24"/>
      <w:szCs w:val="24"/>
    </w:rPr>
  </w:style>
  <w:style w:type="character" w:customStyle="1" w:styleId="affffffffffff">
    <w:name w:val="发布"/>
    <w:basedOn w:val="affff2"/>
    <w:rsid w:val="007B7453"/>
    <w:rPr>
      <w:rFonts w:ascii="黑体" w:eastAsia="黑体"/>
      <w:spacing w:val="85"/>
      <w:w w:val="100"/>
      <w:position w:val="3"/>
      <w:sz w:val="28"/>
      <w:szCs w:val="28"/>
    </w:rPr>
  </w:style>
  <w:style w:type="paragraph" w:customStyle="1" w:styleId="affffffffffff0">
    <w:name w:val="段"/>
    <w:link w:val="Char7"/>
    <w:qFormat/>
    <w:rsid w:val="00BA605E"/>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7">
    <w:name w:val="段 Char"/>
    <w:basedOn w:val="affff2"/>
    <w:link w:val="affffffffffff0"/>
    <w:qFormat/>
    <w:rsid w:val="00BA605E"/>
    <w:rPr>
      <w:rFonts w:ascii="宋体" w:hAnsi="Times New Roman"/>
      <w:sz w:val="21"/>
    </w:rPr>
  </w:style>
  <w:style w:type="paragraph" w:customStyle="1" w:styleId="af4">
    <w:name w:val="注×：（正文）"/>
    <w:qFormat/>
    <w:rsid w:val="00BA605E"/>
    <w:pPr>
      <w:numPr>
        <w:numId w:val="32"/>
      </w:numPr>
      <w:jc w:val="both"/>
    </w:pPr>
    <w:rPr>
      <w:rFonts w:ascii="宋体" w:hAnsi="Times New Roman"/>
      <w:sz w:val="18"/>
      <w:szCs w:val="18"/>
    </w:rPr>
  </w:style>
  <w:style w:type="paragraph" w:customStyle="1" w:styleId="affffffffffff1">
    <w:name w:val="附录标识"/>
    <w:basedOn w:val="affff1"/>
    <w:next w:val="affffffffffff0"/>
    <w:qFormat/>
    <w:rsid w:val="00BA605E"/>
    <w:pPr>
      <w:keepNext/>
      <w:widowControl/>
      <w:shd w:val="clear" w:color="FFFFFF" w:fill="FFFFFF"/>
      <w:tabs>
        <w:tab w:val="left" w:pos="360"/>
        <w:tab w:val="left" w:pos="6405"/>
      </w:tabs>
      <w:adjustRightInd/>
      <w:spacing w:before="640" w:after="280" w:line="240" w:lineRule="auto"/>
      <w:jc w:val="center"/>
      <w:outlineLvl w:val="0"/>
    </w:pPr>
    <w:rPr>
      <w:rFonts w:ascii="黑体" w:eastAsia="黑体" w:hAnsi="Times New Roman"/>
      <w:kern w:val="0"/>
      <w:szCs w:val="20"/>
    </w:rPr>
  </w:style>
  <w:style w:type="paragraph" w:customStyle="1" w:styleId="affffffffffff2">
    <w:name w:val="附录二级条标题"/>
    <w:basedOn w:val="affff1"/>
    <w:next w:val="affffffffffff0"/>
    <w:rsid w:val="00BA605E"/>
    <w:pPr>
      <w:widowControl/>
      <w:tabs>
        <w:tab w:val="left" w:pos="360"/>
      </w:tabs>
      <w:wordWrap w:val="0"/>
      <w:overflowPunct w:val="0"/>
      <w:autoSpaceDE w:val="0"/>
      <w:autoSpaceDN w:val="0"/>
      <w:adjustRightInd/>
      <w:spacing w:beforeLines="50" w:afterLines="50" w:line="240" w:lineRule="auto"/>
      <w:textAlignment w:val="baseline"/>
      <w:outlineLvl w:val="3"/>
    </w:pPr>
    <w:rPr>
      <w:rFonts w:ascii="黑体" w:eastAsia="黑体" w:hAnsi="Times New Roman"/>
      <w:kern w:val="21"/>
      <w:szCs w:val="20"/>
    </w:rPr>
  </w:style>
  <w:style w:type="paragraph" w:customStyle="1" w:styleId="affffffffffff3">
    <w:name w:val="附录三级条标题"/>
    <w:basedOn w:val="affffffffffff2"/>
    <w:next w:val="affffffffffff0"/>
    <w:rsid w:val="00BA605E"/>
    <w:pPr>
      <w:outlineLvl w:val="4"/>
    </w:pPr>
  </w:style>
  <w:style w:type="paragraph" w:customStyle="1" w:styleId="affffffffffff4">
    <w:name w:val="附录四级条标题"/>
    <w:basedOn w:val="affffffffffff3"/>
    <w:next w:val="affffffffffff0"/>
    <w:qFormat/>
    <w:rsid w:val="00BA605E"/>
    <w:pPr>
      <w:outlineLvl w:val="5"/>
    </w:pPr>
  </w:style>
  <w:style w:type="paragraph" w:customStyle="1" w:styleId="affffffffffff5">
    <w:name w:val="附录五级条标题"/>
    <w:basedOn w:val="affffffffffff4"/>
    <w:next w:val="affffffffffff0"/>
    <w:qFormat/>
    <w:rsid w:val="00BA605E"/>
    <w:pPr>
      <w:outlineLvl w:val="6"/>
    </w:pPr>
  </w:style>
  <w:style w:type="paragraph" w:customStyle="1" w:styleId="affffffffffff6">
    <w:name w:val="附录章标题"/>
    <w:next w:val="affffffffffff0"/>
    <w:rsid w:val="00BA605E"/>
    <w:pPr>
      <w:wordWrap w:val="0"/>
      <w:overflowPunct w:val="0"/>
      <w:autoSpaceDE w:val="0"/>
      <w:spacing w:beforeLines="100" w:afterLines="100"/>
      <w:jc w:val="both"/>
      <w:textAlignment w:val="baseline"/>
      <w:outlineLvl w:val="1"/>
    </w:pPr>
    <w:rPr>
      <w:rFonts w:ascii="黑体" w:eastAsia="黑体" w:hAnsi="Times New Roman"/>
      <w:kern w:val="21"/>
      <w:sz w:val="21"/>
    </w:rPr>
  </w:style>
  <w:style w:type="paragraph" w:customStyle="1" w:styleId="affffffffffff7">
    <w:name w:val="附录一级条标题"/>
    <w:basedOn w:val="affffffffffff6"/>
    <w:next w:val="affffffffffff0"/>
    <w:rsid w:val="00BA605E"/>
    <w:pPr>
      <w:tabs>
        <w:tab w:val="left" w:pos="360"/>
      </w:tabs>
      <w:autoSpaceDN w:val="0"/>
      <w:spacing w:beforeLines="50" w:afterLines="50"/>
      <w:outlineLvl w:val="2"/>
    </w:pPr>
  </w:style>
  <w:style w:type="paragraph" w:customStyle="1" w:styleId="af7">
    <w:name w:val="一级条标题"/>
    <w:next w:val="affffffffffff0"/>
    <w:qFormat/>
    <w:rsid w:val="00E523F0"/>
    <w:pPr>
      <w:numPr>
        <w:ilvl w:val="1"/>
        <w:numId w:val="33"/>
      </w:numPr>
      <w:spacing w:beforeLines="50" w:afterLines="50"/>
      <w:outlineLvl w:val="2"/>
    </w:pPr>
    <w:rPr>
      <w:rFonts w:ascii="黑体" w:eastAsia="黑体" w:hAnsi="Times New Roman"/>
      <w:sz w:val="21"/>
      <w:szCs w:val="21"/>
    </w:rPr>
  </w:style>
  <w:style w:type="paragraph" w:customStyle="1" w:styleId="af6">
    <w:name w:val="章标题"/>
    <w:next w:val="affffffffffff0"/>
    <w:qFormat/>
    <w:rsid w:val="00E523F0"/>
    <w:pPr>
      <w:numPr>
        <w:numId w:val="33"/>
      </w:numPr>
      <w:spacing w:beforeLines="100" w:afterLines="100"/>
      <w:jc w:val="both"/>
      <w:outlineLvl w:val="1"/>
    </w:pPr>
    <w:rPr>
      <w:rFonts w:ascii="黑体" w:eastAsia="黑体" w:hAnsi="Times New Roman"/>
      <w:sz w:val="21"/>
    </w:rPr>
  </w:style>
  <w:style w:type="paragraph" w:customStyle="1" w:styleId="af8">
    <w:name w:val="二级条标题"/>
    <w:basedOn w:val="af7"/>
    <w:next w:val="affffffffffff0"/>
    <w:qFormat/>
    <w:rsid w:val="00E523F0"/>
    <w:pPr>
      <w:numPr>
        <w:ilvl w:val="2"/>
      </w:numPr>
      <w:spacing w:before="50" w:after="50"/>
      <w:outlineLvl w:val="3"/>
    </w:pPr>
  </w:style>
  <w:style w:type="paragraph" w:customStyle="1" w:styleId="af9">
    <w:name w:val="三级条标题"/>
    <w:basedOn w:val="af8"/>
    <w:next w:val="affffffffffff0"/>
    <w:qFormat/>
    <w:rsid w:val="00E523F0"/>
    <w:pPr>
      <w:numPr>
        <w:ilvl w:val="3"/>
      </w:numPr>
      <w:outlineLvl w:val="4"/>
    </w:pPr>
  </w:style>
  <w:style w:type="paragraph" w:customStyle="1" w:styleId="afa">
    <w:name w:val="四级条标题"/>
    <w:basedOn w:val="af9"/>
    <w:next w:val="affffffffffff0"/>
    <w:rsid w:val="00E523F0"/>
    <w:pPr>
      <w:numPr>
        <w:ilvl w:val="4"/>
      </w:numPr>
      <w:outlineLvl w:val="5"/>
    </w:pPr>
  </w:style>
  <w:style w:type="paragraph" w:customStyle="1" w:styleId="afb">
    <w:name w:val="五级条标题"/>
    <w:basedOn w:val="afa"/>
    <w:next w:val="affffffffffff0"/>
    <w:rsid w:val="00E523F0"/>
    <w:pPr>
      <w:numPr>
        <w:ilvl w:val="5"/>
      </w:numPr>
      <w:outlineLvl w:val="6"/>
    </w:pPr>
  </w:style>
  <w:style w:type="paragraph" w:customStyle="1" w:styleId="affffffffffff8">
    <w:name w:val="示例"/>
    <w:next w:val="affff1"/>
    <w:qFormat/>
    <w:rsid w:val="00E523F0"/>
    <w:pPr>
      <w:widowControl w:val="0"/>
      <w:ind w:firstLine="363"/>
      <w:jc w:val="both"/>
    </w:pPr>
    <w:rPr>
      <w:rFonts w:ascii="宋体" w:hAnsi="Times New Roman"/>
      <w:sz w:val="18"/>
      <w:szCs w:val="18"/>
    </w:rPr>
  </w:style>
  <w:style w:type="paragraph" w:customStyle="1" w:styleId="affffffffffff9">
    <w:name w:val="数字编号列项（二级）"/>
    <w:qFormat/>
    <w:rsid w:val="00E523F0"/>
    <w:pPr>
      <w:tabs>
        <w:tab w:val="left" w:pos="1548"/>
      </w:tabs>
      <w:ind w:left="1548" w:hanging="420"/>
      <w:jc w:val="both"/>
    </w:pPr>
    <w:rPr>
      <w:rFonts w:ascii="宋体" w:hAnsi="Times New Roman"/>
      <w:sz w:val="21"/>
    </w:rPr>
  </w:style>
  <w:style w:type="paragraph" w:customStyle="1" w:styleId="affffffffffffa">
    <w:name w:val="字母编号列项（一级）"/>
    <w:rsid w:val="00E523F0"/>
    <w:pPr>
      <w:tabs>
        <w:tab w:val="left" w:pos="1128"/>
      </w:tabs>
      <w:ind w:left="1128" w:hanging="419"/>
      <w:jc w:val="both"/>
    </w:pPr>
    <w:rPr>
      <w:rFonts w:ascii="宋体" w:hAnsi="Times New Roman"/>
      <w:sz w:val="21"/>
    </w:rPr>
  </w:style>
  <w:style w:type="paragraph" w:customStyle="1" w:styleId="affffffffffffb">
    <w:name w:val="编号列项（三级）"/>
    <w:rsid w:val="00E523F0"/>
    <w:pPr>
      <w:tabs>
        <w:tab w:val="left" w:pos="289"/>
      </w:tabs>
      <w:ind w:left="1967" w:hanging="419"/>
    </w:pPr>
    <w:rPr>
      <w:rFonts w:ascii="宋体" w:hAnsi="Times New Roman"/>
      <w:sz w:val="21"/>
    </w:rPr>
  </w:style>
  <w:style w:type="paragraph" w:customStyle="1" w:styleId="a0">
    <w:name w:val="二级无"/>
    <w:basedOn w:val="af8"/>
    <w:rsid w:val="00E523F0"/>
    <w:pPr>
      <w:numPr>
        <w:numId w:val="1"/>
      </w:numPr>
      <w:spacing w:beforeLines="0" w:afterLines="0"/>
    </w:pPr>
    <w:rPr>
      <w:rFonts w:ascii="宋体" w:eastAsia="宋体"/>
    </w:rPr>
  </w:style>
  <w:style w:type="paragraph" w:customStyle="1" w:styleId="a1">
    <w:name w:val="三级无"/>
    <w:basedOn w:val="af9"/>
    <w:qFormat/>
    <w:rsid w:val="00E523F0"/>
    <w:pPr>
      <w:numPr>
        <w:numId w:val="1"/>
      </w:numPr>
      <w:spacing w:beforeLines="0" w:afterLines="0"/>
    </w:pPr>
    <w:rPr>
      <w:rFonts w:ascii="宋体" w:eastAsia="宋体"/>
    </w:rPr>
  </w:style>
  <w:style w:type="paragraph" w:customStyle="1" w:styleId="affffffffffffc">
    <w:name w:val="列项——（一级）"/>
    <w:qFormat/>
    <w:rsid w:val="0039505A"/>
    <w:pPr>
      <w:widowControl w:val="0"/>
      <w:ind w:left="833" w:hanging="408"/>
      <w:jc w:val="both"/>
    </w:pPr>
    <w:rPr>
      <w:rFonts w:ascii="宋体" w:hAnsi="Times New Roman"/>
      <w:sz w:val="21"/>
    </w:rPr>
  </w:style>
  <w:style w:type="paragraph" w:customStyle="1" w:styleId="affffffffffffd">
    <w:name w:val="列项●（二级）"/>
    <w:qFormat/>
    <w:rsid w:val="0039505A"/>
    <w:pPr>
      <w:tabs>
        <w:tab w:val="left" w:pos="760"/>
        <w:tab w:val="left" w:pos="840"/>
      </w:tabs>
      <w:ind w:left="1264" w:hanging="413"/>
      <w:jc w:val="both"/>
    </w:pPr>
    <w:rPr>
      <w:rFonts w:ascii="宋体" w:hAnsi="Times New Roman"/>
      <w:sz w:val="21"/>
    </w:rPr>
  </w:style>
  <w:style w:type="paragraph" w:customStyle="1" w:styleId="affffffffffffe">
    <w:name w:val="注："/>
    <w:next w:val="affffffffffff0"/>
    <w:rsid w:val="0039505A"/>
    <w:pPr>
      <w:widowControl w:val="0"/>
      <w:autoSpaceDE w:val="0"/>
      <w:autoSpaceDN w:val="0"/>
      <w:ind w:left="1497" w:hanging="363"/>
      <w:jc w:val="both"/>
    </w:pPr>
    <w:rPr>
      <w:rFonts w:ascii="宋体" w:hAnsi="Times New Roman"/>
      <w:sz w:val="18"/>
      <w:szCs w:val="18"/>
    </w:rPr>
  </w:style>
  <w:style w:type="paragraph" w:customStyle="1" w:styleId="afffffffffffff">
    <w:name w:val="列项◆（三级）"/>
    <w:basedOn w:val="affff1"/>
    <w:rsid w:val="0039505A"/>
    <w:pPr>
      <w:tabs>
        <w:tab w:val="left" w:pos="1678"/>
      </w:tabs>
      <w:adjustRightInd/>
      <w:spacing w:line="240" w:lineRule="auto"/>
      <w:ind w:left="1678" w:hanging="414"/>
    </w:pPr>
    <w:rPr>
      <w:rFonts w:ascii="宋体" w:hAnsi="Times New Roman"/>
    </w:rPr>
  </w:style>
  <w:style w:type="paragraph" w:customStyle="1" w:styleId="afffffffffffff0">
    <w:name w:val="注：（正文）"/>
    <w:basedOn w:val="affffffffffffe"/>
    <w:next w:val="affffffffffff0"/>
    <w:rsid w:val="0039505A"/>
  </w:style>
  <w:style w:type="paragraph" w:customStyle="1" w:styleId="af3">
    <w:name w:val="附录一级无"/>
    <w:basedOn w:val="affffffffffff7"/>
    <w:rsid w:val="005506D8"/>
    <w:pPr>
      <w:numPr>
        <w:ilvl w:val="2"/>
        <w:numId w:val="7"/>
      </w:numPr>
      <w:tabs>
        <w:tab w:val="clear" w:pos="360"/>
      </w:tabs>
      <w:spacing w:beforeLines="0" w:afterLines="0"/>
    </w:pPr>
    <w:rPr>
      <w:rFonts w:ascii="宋体" w:eastAsia="宋体"/>
      <w:szCs w:val="21"/>
    </w:rPr>
  </w:style>
  <w:style w:type="paragraph" w:customStyle="1" w:styleId="afc">
    <w:name w:val="附录图标号"/>
    <w:basedOn w:val="affff1"/>
    <w:qFormat/>
    <w:rsid w:val="00DE783E"/>
    <w:pPr>
      <w:keepNext/>
      <w:pageBreakBefore/>
      <w:widowControl/>
      <w:numPr>
        <w:numId w:val="35"/>
      </w:numPr>
      <w:adjustRightInd/>
      <w:spacing w:line="14" w:lineRule="exact"/>
      <w:ind w:left="0" w:firstLine="363"/>
      <w:jc w:val="center"/>
      <w:outlineLvl w:val="0"/>
    </w:pPr>
    <w:rPr>
      <w:rFonts w:ascii="Times New Roman" w:hAnsi="Times New Roman"/>
      <w:color w:val="FFFFFF"/>
      <w:szCs w:val="24"/>
    </w:rPr>
  </w:style>
  <w:style w:type="paragraph" w:customStyle="1" w:styleId="afd">
    <w:name w:val="附录图标题"/>
    <w:basedOn w:val="affff1"/>
    <w:next w:val="affffffffffff0"/>
    <w:qFormat/>
    <w:rsid w:val="00DE783E"/>
    <w:pPr>
      <w:numPr>
        <w:ilvl w:val="1"/>
        <w:numId w:val="35"/>
      </w:numPr>
      <w:adjustRightInd/>
      <w:spacing w:beforeLines="50" w:afterLines="50" w:line="240" w:lineRule="auto"/>
      <w:jc w:val="center"/>
    </w:pPr>
    <w:rPr>
      <w:rFonts w:ascii="黑体" w:eastAsia="黑体" w:hAnsi="Times New Roman"/>
    </w:rPr>
  </w:style>
  <w:style w:type="character" w:customStyle="1" w:styleId="apple-converted-space">
    <w:name w:val="apple-converted-space"/>
    <w:basedOn w:val="affff2"/>
    <w:rsid w:val="007C51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image" Target="media/image4.png"/><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3.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0.jpeg"/><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image" Target="media/image9.png"/><Relationship Id="rId10" Type="http://schemas.openxmlformats.org/officeDocument/2006/relationships/header" Target="header2.xm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image" Target="media/image8.png"/><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CE8A7EC5A98A4CC49E7B0368DE21CED9"/>
        <w:category>
          <w:name w:val="常规"/>
          <w:gallery w:val="placeholder"/>
        </w:category>
        <w:types>
          <w:type w:val="bbPlcHdr"/>
        </w:types>
        <w:behaviors>
          <w:behavior w:val="content"/>
        </w:behaviors>
        <w:guid w:val="{0C53F96A-BC1D-445C-AC66-6A8D73EFF8B0}"/>
      </w:docPartPr>
      <w:docPartBody>
        <w:p w:rsidR="009C3C9B" w:rsidRDefault="00870EAB">
          <w:pPr>
            <w:pStyle w:val="CE8A7EC5A98A4CC49E7B0368DE21CED9"/>
          </w:pPr>
          <w:r w:rsidRPr="00751A05">
            <w:rPr>
              <w:rStyle w:val="a3"/>
              <w:rFonts w:hint="eastAsia"/>
            </w:rPr>
            <w:t>单击或点击此处输入文字。</w:t>
          </w:r>
        </w:p>
      </w:docPartBody>
    </w:docPart>
    <w:docPart>
      <w:docPartPr>
        <w:name w:val="429E194F42A047EB90833340E33F3B18"/>
        <w:category>
          <w:name w:val="常规"/>
          <w:gallery w:val="placeholder"/>
        </w:category>
        <w:types>
          <w:type w:val="bbPlcHdr"/>
        </w:types>
        <w:behaviors>
          <w:behavior w:val="content"/>
        </w:behaviors>
        <w:guid w:val="{0B558F46-6C12-41B2-AFAB-7349C9A27266}"/>
      </w:docPartPr>
      <w:docPartBody>
        <w:p w:rsidR="009C3C9B" w:rsidRDefault="00870EAB">
          <w:pPr>
            <w:pStyle w:val="429E194F42A047EB90833340E33F3B18"/>
          </w:pPr>
          <w:r w:rsidRPr="00FB6243">
            <w:rPr>
              <w:rStyle w:val="a3"/>
              <w:rFonts w:hint="eastAsia"/>
            </w:rPr>
            <w:t>选择一项。</w:t>
          </w:r>
        </w:p>
      </w:docPartBody>
    </w:docPart>
    <w:docPart>
      <w:docPartPr>
        <w:name w:val="7E4AECE763EC4B89B0536CA574732BF0"/>
        <w:category>
          <w:name w:val="常规"/>
          <w:gallery w:val="placeholder"/>
        </w:category>
        <w:types>
          <w:type w:val="bbPlcHdr"/>
        </w:types>
        <w:behaviors>
          <w:behavior w:val="content"/>
        </w:behaviors>
        <w:guid w:val="{619DD1E5-1268-46C2-BDCF-842501A608EC}"/>
      </w:docPartPr>
      <w:docPartBody>
        <w:p w:rsidR="009C3C9B" w:rsidRDefault="00870EAB">
          <w:pPr>
            <w:pStyle w:val="7E4AECE763EC4B89B0536CA574732BF0"/>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70EAB"/>
    <w:rsid w:val="000259D3"/>
    <w:rsid w:val="0008444D"/>
    <w:rsid w:val="001918B6"/>
    <w:rsid w:val="002253E7"/>
    <w:rsid w:val="00225D31"/>
    <w:rsid w:val="002C7294"/>
    <w:rsid w:val="002F57E4"/>
    <w:rsid w:val="00307218"/>
    <w:rsid w:val="003A496E"/>
    <w:rsid w:val="003E2653"/>
    <w:rsid w:val="0041030C"/>
    <w:rsid w:val="004613F4"/>
    <w:rsid w:val="00470771"/>
    <w:rsid w:val="00647980"/>
    <w:rsid w:val="00666A78"/>
    <w:rsid w:val="006958BC"/>
    <w:rsid w:val="006C0112"/>
    <w:rsid w:val="006F1AF6"/>
    <w:rsid w:val="00703E2B"/>
    <w:rsid w:val="007B19F1"/>
    <w:rsid w:val="008052E4"/>
    <w:rsid w:val="00870EAB"/>
    <w:rsid w:val="00907519"/>
    <w:rsid w:val="009C3C9B"/>
    <w:rsid w:val="00A01442"/>
    <w:rsid w:val="00A016B4"/>
    <w:rsid w:val="00A429DC"/>
    <w:rsid w:val="00A60240"/>
    <w:rsid w:val="00B03A89"/>
    <w:rsid w:val="00B075C2"/>
    <w:rsid w:val="00B52F75"/>
    <w:rsid w:val="00BD65B5"/>
    <w:rsid w:val="00BD7383"/>
    <w:rsid w:val="00C45B63"/>
    <w:rsid w:val="00CE0BCC"/>
    <w:rsid w:val="00D325C9"/>
    <w:rsid w:val="00DA0528"/>
    <w:rsid w:val="00E92FEB"/>
    <w:rsid w:val="00EB4E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53E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253E7"/>
    <w:rPr>
      <w:color w:val="808080"/>
    </w:rPr>
  </w:style>
  <w:style w:type="paragraph" w:customStyle="1" w:styleId="CE8A7EC5A98A4CC49E7B0368DE21CED9">
    <w:name w:val="CE8A7EC5A98A4CC49E7B0368DE21CED9"/>
    <w:rsid w:val="002253E7"/>
    <w:pPr>
      <w:widowControl w:val="0"/>
      <w:jc w:val="both"/>
    </w:pPr>
  </w:style>
  <w:style w:type="paragraph" w:customStyle="1" w:styleId="429E194F42A047EB90833340E33F3B18">
    <w:name w:val="429E194F42A047EB90833340E33F3B18"/>
    <w:rsid w:val="002253E7"/>
    <w:pPr>
      <w:widowControl w:val="0"/>
      <w:jc w:val="both"/>
    </w:pPr>
  </w:style>
  <w:style w:type="paragraph" w:customStyle="1" w:styleId="7E4AECE763EC4B89B0536CA574732BF0">
    <w:name w:val="7E4AECE763EC4B89B0536CA574732BF0"/>
    <w:rsid w:val="002253E7"/>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AE6236-E8C2-4E05-A883-558C6B77E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行业标准.dotx</Template>
  <TotalTime>261</TotalTime>
  <Pages>12</Pages>
  <Words>977</Words>
  <Characters>5573</Characters>
  <Application>Microsoft Office Word</Application>
  <DocSecurity>0</DocSecurity>
  <Lines>46</Lines>
  <Paragraphs>13</Paragraphs>
  <ScaleCrop>false</ScaleCrop>
  <Company>PCMI</Company>
  <LinksUpToDate>false</LinksUpToDate>
  <CharactersWithSpaces>6537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creator>Administrator</dc:creator>
  <cp:lastModifiedBy>YDS-LiShiNing</cp:lastModifiedBy>
  <cp:revision>133</cp:revision>
  <cp:lastPrinted>2021-02-02T08:18:00Z</cp:lastPrinted>
  <dcterms:created xsi:type="dcterms:W3CDTF">2022-04-19T09:07:00Z</dcterms:created>
  <dcterms:modified xsi:type="dcterms:W3CDTF">2022-05-09T06:27:00Z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