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1D" w:rsidRDefault="0019265D">
      <w:pPr>
        <w:jc w:val="center"/>
      </w:pPr>
      <w:r>
        <w:rPr>
          <w:rFonts w:ascii="黑体" w:eastAsia="黑体" w:hAnsi="黑体" w:cs="黑体" w:hint="eastAsia"/>
          <w:b/>
          <w:bCs/>
          <w:sz w:val="32"/>
          <w:szCs w:val="32"/>
        </w:rPr>
        <w:fldChar w:fldCharType="begin"/>
      </w:r>
      <w:r>
        <w:rPr>
          <w:rFonts w:ascii="黑体" w:eastAsia="黑体" w:hAnsi="黑体" w:cs="黑体" w:hint="eastAsia"/>
          <w:b/>
          <w:bCs/>
          <w:sz w:val="32"/>
          <w:szCs w:val="32"/>
        </w:rPr>
        <w:instrText>ADDIN CNKISM.UserStyle</w:instrText>
      </w:r>
      <w:r>
        <w:rPr>
          <w:rFonts w:ascii="黑体" w:eastAsia="黑体" w:hAnsi="黑体" w:cs="黑体" w:hint="eastAsia"/>
          <w:b/>
          <w:bCs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b/>
          <w:bCs/>
          <w:sz w:val="32"/>
          <w:szCs w:val="32"/>
        </w:rPr>
        <w:t>产品改进工作说明</w:t>
      </w:r>
    </w:p>
    <w:p w:rsidR="00374E1D" w:rsidRDefault="0019265D">
      <w:pPr>
        <w:numPr>
          <w:ilvl w:val="0"/>
          <w:numId w:val="1"/>
        </w:numPr>
        <w:rPr>
          <w:rFonts w:ascii="仿宋_GB2312" w:eastAsia="仿宋_GB2312" w:hAnsi="Calibri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基本信息</w:t>
      </w:r>
    </w:p>
    <w:p w:rsidR="00374E1D" w:rsidRDefault="0019265D">
      <w:pPr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委托方：                           原</w:t>
      </w:r>
      <w:r>
        <w:rPr>
          <w:rFonts w:ascii="仿宋_GB2312" w:eastAsia="仿宋_GB2312" w:hAnsi="Calibri"/>
          <w:sz w:val="24"/>
        </w:rPr>
        <w:t>报告编号</w:t>
      </w:r>
      <w:r>
        <w:rPr>
          <w:rFonts w:ascii="仿宋_GB2312" w:eastAsia="仿宋_GB2312" w:hAnsi="Calibri" w:hint="eastAsia"/>
          <w:sz w:val="24"/>
        </w:rPr>
        <w:t>：</w:t>
      </w:r>
    </w:p>
    <w:p w:rsidR="00374E1D" w:rsidRDefault="0019265D">
      <w:pPr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样品名称：                         型号规格：</w:t>
      </w:r>
    </w:p>
    <w:p w:rsidR="00374E1D" w:rsidRDefault="0019265D">
      <w:pPr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样品</w:t>
      </w:r>
      <w:r>
        <w:rPr>
          <w:rFonts w:ascii="仿宋_GB2312" w:eastAsia="仿宋_GB2312" w:hAnsi="Calibri"/>
          <w:sz w:val="24"/>
        </w:rPr>
        <w:t>数量</w:t>
      </w:r>
      <w:r>
        <w:rPr>
          <w:rFonts w:ascii="仿宋_GB2312" w:eastAsia="仿宋_GB2312" w:hAnsi="Calibri" w:hint="eastAsia"/>
          <w:sz w:val="24"/>
        </w:rPr>
        <w:t>：                         产品编号／批号：</w:t>
      </w:r>
    </w:p>
    <w:p w:rsidR="00374E1D" w:rsidRDefault="00374E1D">
      <w:pPr>
        <w:rPr>
          <w:rFonts w:ascii="黑体" w:eastAsia="黑体" w:hAnsi="黑体" w:cs="黑体"/>
          <w:b/>
          <w:bCs/>
          <w:sz w:val="24"/>
        </w:rPr>
      </w:pPr>
    </w:p>
    <w:p w:rsidR="00374E1D" w:rsidRDefault="0019265D">
      <w:pPr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二、基于对产品进行的改进情况，现申请：</w:t>
      </w:r>
    </w:p>
    <w:p w:rsidR="00374E1D" w:rsidRDefault="0019265D">
      <w:pPr>
        <w:ind w:firstLineChars="200" w:firstLine="48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/>
          <w:sz w:val="24"/>
        </w:rPr>
        <w:sym w:font="Wingdings" w:char="F06F"/>
      </w:r>
      <w:r>
        <w:rPr>
          <w:rFonts w:ascii="仿宋_GB2312" w:eastAsia="仿宋_GB2312" w:hAnsi="Calibri"/>
          <w:sz w:val="24"/>
        </w:rPr>
        <w:t>对不符合项目进行复测后出具检验报告</w:t>
      </w:r>
      <w:r>
        <w:rPr>
          <w:rFonts w:ascii="仿宋_GB2312" w:eastAsia="仿宋_GB2312" w:hAnsi="Calibri" w:hint="eastAsia"/>
          <w:sz w:val="24"/>
        </w:rPr>
        <w:t>；</w:t>
      </w:r>
    </w:p>
    <w:p w:rsidR="00374E1D" w:rsidRDefault="0019265D">
      <w:pPr>
        <w:ind w:firstLineChars="200" w:firstLine="48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/>
          <w:sz w:val="24"/>
        </w:rPr>
        <w:sym w:font="Wingdings" w:char="F06F"/>
      </w:r>
      <w:r>
        <w:rPr>
          <w:rFonts w:ascii="仿宋_GB2312" w:eastAsia="仿宋_GB2312" w:hAnsi="Calibri"/>
          <w:sz w:val="24"/>
        </w:rPr>
        <w:t>对不符合项目</w:t>
      </w:r>
      <w:r>
        <w:rPr>
          <w:rFonts w:ascii="仿宋_GB2312" w:eastAsia="仿宋_GB2312" w:hAnsi="Calibri" w:hint="eastAsia"/>
          <w:sz w:val="24"/>
        </w:rPr>
        <w:t>和</w:t>
      </w:r>
      <w:r>
        <w:rPr>
          <w:rFonts w:ascii="仿宋_GB2312" w:eastAsia="仿宋_GB2312" w:hAnsi="Calibri"/>
          <w:sz w:val="24"/>
        </w:rPr>
        <w:t>未检项</w:t>
      </w:r>
      <w:r>
        <w:rPr>
          <w:rFonts w:ascii="仿宋_GB2312" w:eastAsia="仿宋_GB2312" w:hAnsi="Calibri" w:hint="eastAsia"/>
          <w:sz w:val="24"/>
        </w:rPr>
        <w:t>（含关联项目，如有）</w:t>
      </w:r>
      <w:r>
        <w:rPr>
          <w:rFonts w:ascii="仿宋_GB2312" w:eastAsia="仿宋_GB2312" w:hAnsi="Calibri"/>
          <w:sz w:val="24"/>
        </w:rPr>
        <w:t>进行</w:t>
      </w:r>
      <w:r>
        <w:rPr>
          <w:rFonts w:ascii="仿宋_GB2312" w:eastAsia="仿宋_GB2312" w:hAnsi="Calibri" w:hint="eastAsia"/>
          <w:sz w:val="24"/>
        </w:rPr>
        <w:t>测试</w:t>
      </w:r>
      <w:r>
        <w:rPr>
          <w:rFonts w:ascii="仿宋_GB2312" w:eastAsia="仿宋_GB2312" w:hAnsi="Calibri"/>
          <w:sz w:val="24"/>
        </w:rPr>
        <w:t>后出具检验报告</w:t>
      </w:r>
      <w:r>
        <w:rPr>
          <w:rFonts w:ascii="仿宋_GB2312" w:eastAsia="仿宋_GB2312" w:hAnsi="Calibri" w:hint="eastAsia"/>
          <w:sz w:val="24"/>
        </w:rPr>
        <w:t>；</w:t>
      </w:r>
    </w:p>
    <w:p w:rsidR="00374E1D" w:rsidRDefault="0019265D">
      <w:pPr>
        <w:ind w:leftChars="114" w:left="239" w:firstLineChars="100" w:firstLine="24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/>
          <w:sz w:val="24"/>
        </w:rPr>
        <w:sym w:font="Wingdings" w:char="00A8"/>
      </w:r>
      <w:r>
        <w:rPr>
          <w:rFonts w:ascii="仿宋_GB2312" w:eastAsia="仿宋_GB2312" w:hAnsi="Calibri"/>
          <w:sz w:val="24"/>
        </w:rPr>
        <w:t>对不符合项目</w:t>
      </w:r>
      <w:r>
        <w:rPr>
          <w:rFonts w:ascii="仿宋_GB2312" w:eastAsia="仿宋_GB2312" w:hAnsi="Calibri" w:hint="eastAsia"/>
          <w:sz w:val="24"/>
        </w:rPr>
        <w:t>和</w:t>
      </w:r>
      <w:r>
        <w:rPr>
          <w:rFonts w:ascii="仿宋_GB2312" w:eastAsia="仿宋_GB2312" w:hAnsi="Calibri"/>
          <w:sz w:val="24"/>
        </w:rPr>
        <w:t>未检项</w:t>
      </w:r>
      <w:r>
        <w:rPr>
          <w:rFonts w:ascii="仿宋_GB2312" w:eastAsia="仿宋_GB2312" w:hAnsi="Calibri" w:hint="eastAsia"/>
          <w:sz w:val="24"/>
        </w:rPr>
        <w:t>（含关联项目，如有）</w:t>
      </w:r>
      <w:r>
        <w:rPr>
          <w:rFonts w:ascii="仿宋_GB2312" w:eastAsia="仿宋_GB2312" w:hAnsi="Calibri"/>
          <w:sz w:val="24"/>
        </w:rPr>
        <w:t>进行</w:t>
      </w:r>
      <w:r>
        <w:rPr>
          <w:rFonts w:ascii="仿宋_GB2312" w:eastAsia="仿宋_GB2312" w:hAnsi="Calibri" w:hint="eastAsia"/>
          <w:sz w:val="24"/>
        </w:rPr>
        <w:t>测试，</w:t>
      </w:r>
      <w:r>
        <w:rPr>
          <w:rFonts w:ascii="仿宋_GB2312" w:eastAsia="仿宋_GB2312" w:hAnsi="Calibri"/>
          <w:sz w:val="24"/>
        </w:rPr>
        <w:t>并</w:t>
      </w:r>
      <w:r>
        <w:rPr>
          <w:rFonts w:ascii="仿宋_GB2312" w:eastAsia="仿宋_GB2312" w:hAnsi="Calibri" w:hint="eastAsia"/>
          <w:sz w:val="24"/>
        </w:rPr>
        <w:t>将第一次测试</w:t>
      </w:r>
    </w:p>
    <w:p w:rsidR="00374E1D" w:rsidRDefault="0019265D">
      <w:pPr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合格的项目纳入到本报告中，出具完整的检验报告</w:t>
      </w:r>
      <w:r w:rsidR="0003506B">
        <w:rPr>
          <w:rFonts w:ascii="仿宋_GB2312" w:eastAsia="仿宋_GB2312" w:hAnsi="Calibri" w:hint="eastAsia"/>
          <w:sz w:val="24"/>
        </w:rPr>
        <w:t>。</w:t>
      </w:r>
    </w:p>
    <w:p w:rsidR="00374E1D" w:rsidRDefault="00374E1D">
      <w:pPr>
        <w:rPr>
          <w:rFonts w:ascii="黑体" w:eastAsia="黑体" w:hAnsi="黑体" w:cs="黑体"/>
          <w:b/>
          <w:bCs/>
          <w:sz w:val="24"/>
        </w:rPr>
      </w:pPr>
    </w:p>
    <w:p w:rsidR="00374E1D" w:rsidRDefault="0019265D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三、送检单位真实性声明：</w:t>
      </w:r>
    </w:p>
    <w:p w:rsidR="00374E1D" w:rsidRDefault="0019265D">
      <w:pPr>
        <w:ind w:firstLineChars="200" w:firstLine="48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本公</w:t>
      </w:r>
      <w:r>
        <w:rPr>
          <w:rFonts w:ascii="仿宋_GB2312" w:eastAsia="仿宋_GB2312" w:hAnsi="Calibri"/>
          <w:sz w:val="24"/>
        </w:rPr>
        <w:t>司已将原送检样品的不符合项逐一进行</w:t>
      </w:r>
      <w:r>
        <w:rPr>
          <w:rFonts w:ascii="仿宋_GB2312" w:eastAsia="仿宋_GB2312" w:hAnsi="Calibri" w:hint="eastAsia"/>
          <w:sz w:val="24"/>
        </w:rPr>
        <w:t>改进，并自检合格；</w:t>
      </w:r>
      <w:r>
        <w:rPr>
          <w:rFonts w:ascii="仿宋_GB2312" w:eastAsia="仿宋_GB2312" w:hAnsi="Calibri"/>
          <w:sz w:val="24"/>
        </w:rPr>
        <w:t>同时也对关联未检项目开展符合性评估</w:t>
      </w:r>
      <w:r>
        <w:rPr>
          <w:rFonts w:ascii="仿宋_GB2312" w:eastAsia="仿宋_GB2312" w:hAnsi="Calibri" w:hint="eastAsia"/>
          <w:sz w:val="24"/>
        </w:rPr>
        <w:t>，</w:t>
      </w:r>
      <w:r>
        <w:rPr>
          <w:rFonts w:ascii="仿宋_GB2312" w:eastAsia="仿宋_GB2312" w:hAnsi="Calibri"/>
          <w:sz w:val="24"/>
        </w:rPr>
        <w:t>结果为</w:t>
      </w:r>
      <w:r>
        <w:rPr>
          <w:rFonts w:ascii="仿宋_GB2312" w:eastAsia="仿宋_GB2312" w:hAnsi="Calibri" w:hint="eastAsia"/>
          <w:sz w:val="24"/>
        </w:rPr>
        <w:t>合格。所做改进与</w:t>
      </w:r>
      <w:proofErr w:type="gramStart"/>
      <w:r>
        <w:rPr>
          <w:rFonts w:ascii="仿宋_GB2312" w:eastAsia="仿宋_GB2312" w:hAnsi="Calibri" w:hint="eastAsia"/>
          <w:sz w:val="24"/>
        </w:rPr>
        <w:t>本说明相</w:t>
      </w:r>
      <w:proofErr w:type="gramEnd"/>
      <w:r>
        <w:rPr>
          <w:rFonts w:ascii="仿宋_GB2312" w:eastAsia="仿宋_GB2312" w:hAnsi="Calibri" w:hint="eastAsia"/>
          <w:sz w:val="24"/>
        </w:rPr>
        <w:t>一致，</w:t>
      </w:r>
      <w:r>
        <w:rPr>
          <w:rFonts w:ascii="仿宋_GB2312" w:eastAsia="仿宋_GB2312" w:hint="eastAsia"/>
          <w:sz w:val="24"/>
        </w:rPr>
        <w:t>符合医疗器械安全性和有效性以及</w:t>
      </w:r>
      <w:r w:rsidR="0003506B">
        <w:rPr>
          <w:rFonts w:ascii="仿宋_GB2312" w:eastAsia="仿宋_GB2312" w:hint="eastAsia"/>
          <w:sz w:val="24"/>
        </w:rPr>
        <w:t>《</w:t>
      </w:r>
      <w:r>
        <w:rPr>
          <w:rFonts w:ascii="仿宋_GB2312" w:eastAsia="仿宋_GB2312" w:hint="eastAsia"/>
          <w:sz w:val="24"/>
        </w:rPr>
        <w:t>医疗器械生产质量管理规范</w:t>
      </w:r>
      <w:r w:rsidR="0003506B">
        <w:rPr>
          <w:rFonts w:ascii="仿宋_GB2312" w:eastAsia="仿宋_GB2312" w:hint="eastAsia"/>
          <w:sz w:val="24"/>
        </w:rPr>
        <w:t>》</w:t>
      </w:r>
      <w:r>
        <w:rPr>
          <w:rFonts w:ascii="仿宋_GB2312" w:eastAsia="仿宋_GB2312" w:hint="eastAsia"/>
          <w:sz w:val="24"/>
        </w:rPr>
        <w:t>的相关要求，并与今后生产的产品相一致。</w:t>
      </w:r>
      <w:r>
        <w:rPr>
          <w:rFonts w:ascii="仿宋_GB2312" w:eastAsia="仿宋_GB2312" w:hAnsi="Calibri" w:hint="eastAsia"/>
          <w:sz w:val="24"/>
        </w:rPr>
        <w:t>若有任何不一致，本公司愿承担由此产生的一切法律责任。</w:t>
      </w:r>
    </w:p>
    <w:p w:rsidR="00374E1D" w:rsidRDefault="00374E1D">
      <w:pPr>
        <w:ind w:firstLineChars="200" w:firstLine="480"/>
        <w:rPr>
          <w:rFonts w:ascii="仿宋_GB2312" w:eastAsia="仿宋_GB2312" w:hAnsi="Calibri"/>
          <w:sz w:val="24"/>
        </w:rPr>
      </w:pPr>
    </w:p>
    <w:p w:rsidR="00374E1D" w:rsidRDefault="0019265D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四、针对不合格检验项目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作出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的产品改进情况（可附页）</w:t>
      </w:r>
    </w:p>
    <w:tbl>
      <w:tblPr>
        <w:tblW w:w="9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2220"/>
        <w:gridCol w:w="3098"/>
        <w:gridCol w:w="2891"/>
      </w:tblGrid>
      <w:tr w:rsidR="00374E1D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不合格条款号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ind w:firstLineChars="400" w:firstLine="9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改进措施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改进前后对比</w:t>
            </w:r>
          </w:p>
        </w:tc>
      </w:tr>
      <w:tr w:rsidR="00374E1D">
        <w:trPr>
          <w:trHeight w:val="1493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</w:tcBorders>
            <w:vAlign w:val="center"/>
          </w:tcPr>
          <w:p w:rsidR="00374E1D" w:rsidRDefault="0019265D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（注明条款对应的标准或技术要求）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（清楚表述对产品改进后所采取的技术线路或具体技术内容）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（文字说明）</w:t>
            </w:r>
          </w:p>
        </w:tc>
      </w:tr>
      <w:tr w:rsidR="00374E1D">
        <w:trPr>
          <w:trHeight w:val="530"/>
          <w:jc w:val="center"/>
        </w:trPr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374E1D" w:rsidRDefault="00374E1D">
            <w:pPr>
              <w:spacing w:line="336" w:lineRule="auto"/>
              <w:ind w:firstLineChars="800" w:firstLine="192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spacing w:line="336" w:lineRule="auto"/>
              <w:ind w:firstLineChars="300" w:firstLine="72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（采用电路图、照片或示意图等清楚体现修复前后差异）</w:t>
            </w:r>
          </w:p>
        </w:tc>
      </w:tr>
      <w:tr w:rsidR="00374E1D">
        <w:trPr>
          <w:trHeight w:val="42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</w:tcBorders>
            <w:vAlign w:val="center"/>
          </w:tcPr>
          <w:p w:rsidR="00374E1D" w:rsidRDefault="0019265D">
            <w:pPr>
              <w:spacing w:line="336" w:lineRule="auto"/>
              <w:ind w:firstLineChars="100" w:firstLine="24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19265D">
            <w:pPr>
              <w:tabs>
                <w:tab w:val="left" w:pos="792"/>
              </w:tabs>
              <w:spacing w:line="336" w:lineRule="auto"/>
              <w:ind w:firstLineChars="300" w:firstLine="720"/>
              <w:rPr>
                <w:rFonts w:ascii="仿宋_GB2312" w:eastAsia="仿宋_GB2312" w:hAnsi="Calibri"/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374E1D">
            <w:pPr>
              <w:spacing w:line="336" w:lineRule="auto"/>
              <w:ind w:firstLineChars="1800" w:firstLine="432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374E1D">
            <w:pPr>
              <w:spacing w:line="336" w:lineRule="auto"/>
              <w:ind w:firstLineChars="1800" w:firstLine="4320"/>
              <w:rPr>
                <w:rFonts w:ascii="仿宋_GB2312" w:eastAsia="仿宋_GB2312" w:hAnsi="Calibri"/>
                <w:sz w:val="24"/>
              </w:rPr>
            </w:pPr>
          </w:p>
        </w:tc>
      </w:tr>
      <w:tr w:rsidR="00374E1D">
        <w:trPr>
          <w:trHeight w:val="460"/>
          <w:jc w:val="center"/>
        </w:trPr>
        <w:tc>
          <w:tcPr>
            <w:tcW w:w="800" w:type="dxa"/>
            <w:vMerge/>
            <w:vAlign w:val="center"/>
          </w:tcPr>
          <w:p w:rsidR="00374E1D" w:rsidRDefault="00374E1D">
            <w:pPr>
              <w:spacing w:line="336" w:lineRule="auto"/>
              <w:ind w:firstLineChars="1800" w:firstLine="432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374E1D">
            <w:pPr>
              <w:spacing w:line="336" w:lineRule="auto"/>
              <w:ind w:firstLineChars="1800" w:firstLine="432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374E1D">
            <w:pPr>
              <w:spacing w:line="336" w:lineRule="auto"/>
              <w:ind w:firstLineChars="1800" w:firstLine="432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1D" w:rsidRDefault="00374E1D">
            <w:pPr>
              <w:spacing w:line="336" w:lineRule="auto"/>
              <w:ind w:firstLineChars="1800" w:firstLine="4320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374E1D" w:rsidRDefault="00374E1D">
      <w:pPr>
        <w:rPr>
          <w:rFonts w:ascii="黑体" w:eastAsia="黑体" w:hAnsi="黑体" w:cs="黑体"/>
          <w:b/>
          <w:bCs/>
          <w:sz w:val="24"/>
        </w:rPr>
      </w:pPr>
    </w:p>
    <w:p w:rsidR="00374E1D" w:rsidRDefault="0019265D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五、其他改进（以上不合格项目改进情况中未包含的且需说明的情况）（可附页）</w:t>
      </w:r>
    </w:p>
    <w:tbl>
      <w:tblPr>
        <w:tblW w:w="9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6304"/>
      </w:tblGrid>
      <w:tr w:rsidR="00374E1D">
        <w:trPr>
          <w:trHeight w:val="460"/>
          <w:jc w:val="center"/>
        </w:trPr>
        <w:tc>
          <w:tcPr>
            <w:tcW w:w="2720" w:type="dxa"/>
            <w:vAlign w:val="center"/>
          </w:tcPr>
          <w:p w:rsidR="00374E1D" w:rsidRDefault="0019265D">
            <w:pPr>
              <w:spacing w:line="336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送检组成</w:t>
            </w:r>
          </w:p>
        </w:tc>
        <w:tc>
          <w:tcPr>
            <w:tcW w:w="6304" w:type="dxa"/>
            <w:vAlign w:val="center"/>
          </w:tcPr>
          <w:p w:rsidR="00374E1D" w:rsidRDefault="0019265D">
            <w:pPr>
              <w:spacing w:line="336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改进说明</w:t>
            </w:r>
          </w:p>
        </w:tc>
      </w:tr>
      <w:tr w:rsidR="00374E1D">
        <w:trPr>
          <w:trHeight w:val="460"/>
          <w:jc w:val="center"/>
        </w:trPr>
        <w:tc>
          <w:tcPr>
            <w:tcW w:w="2720" w:type="dxa"/>
            <w:vAlign w:val="center"/>
          </w:tcPr>
          <w:p w:rsidR="00374E1D" w:rsidRDefault="0019265D">
            <w:pPr>
              <w:spacing w:line="336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技术要求</w:t>
            </w:r>
          </w:p>
        </w:tc>
        <w:tc>
          <w:tcPr>
            <w:tcW w:w="6304" w:type="dxa"/>
            <w:vAlign w:val="center"/>
          </w:tcPr>
          <w:p w:rsidR="00374E1D" w:rsidRDefault="00374E1D">
            <w:pPr>
              <w:spacing w:line="336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  <w:tr w:rsidR="00374E1D">
        <w:trPr>
          <w:trHeight w:val="460"/>
          <w:jc w:val="center"/>
        </w:trPr>
        <w:tc>
          <w:tcPr>
            <w:tcW w:w="2720" w:type="dxa"/>
            <w:vAlign w:val="center"/>
          </w:tcPr>
          <w:p w:rsidR="00374E1D" w:rsidRDefault="0019265D">
            <w:pPr>
              <w:spacing w:line="336" w:lineRule="auto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说明书</w:t>
            </w:r>
          </w:p>
        </w:tc>
        <w:tc>
          <w:tcPr>
            <w:tcW w:w="6304" w:type="dxa"/>
            <w:vAlign w:val="center"/>
          </w:tcPr>
          <w:p w:rsidR="00374E1D" w:rsidRDefault="00374E1D">
            <w:pPr>
              <w:spacing w:line="336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  <w:tr w:rsidR="00374E1D">
        <w:trPr>
          <w:trHeight w:val="460"/>
          <w:jc w:val="center"/>
        </w:trPr>
        <w:tc>
          <w:tcPr>
            <w:tcW w:w="2720" w:type="dxa"/>
            <w:vAlign w:val="center"/>
          </w:tcPr>
          <w:p w:rsidR="00374E1D" w:rsidRDefault="0019265D">
            <w:pPr>
              <w:spacing w:line="336" w:lineRule="auto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送检样品</w:t>
            </w:r>
          </w:p>
        </w:tc>
        <w:tc>
          <w:tcPr>
            <w:tcW w:w="6304" w:type="dxa"/>
            <w:vAlign w:val="center"/>
          </w:tcPr>
          <w:p w:rsidR="00374E1D" w:rsidRDefault="00374E1D">
            <w:pPr>
              <w:spacing w:line="336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</w:tbl>
    <w:p w:rsidR="00374E1D" w:rsidRDefault="00374E1D">
      <w:pPr>
        <w:spacing w:line="288" w:lineRule="auto"/>
        <w:ind w:firstLineChars="2900" w:firstLine="6960"/>
        <w:rPr>
          <w:rFonts w:ascii="仿宋_GB2312" w:eastAsia="仿宋_GB2312" w:hAnsi="Calibri"/>
          <w:sz w:val="24"/>
        </w:rPr>
      </w:pPr>
      <w:bookmarkStart w:id="0" w:name="_GoBack"/>
      <w:bookmarkEnd w:id="0"/>
    </w:p>
    <w:p w:rsidR="00374E1D" w:rsidRDefault="0019265D">
      <w:pPr>
        <w:spacing w:line="288" w:lineRule="auto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委托方经办人（签名）：                           法人（签名）：</w:t>
      </w:r>
    </w:p>
    <w:p w:rsidR="00374E1D" w:rsidRDefault="0019265D">
      <w:pPr>
        <w:spacing w:line="288" w:lineRule="auto"/>
        <w:ind w:firstLineChars="2400" w:firstLine="576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单位签章：</w:t>
      </w:r>
    </w:p>
    <w:p w:rsidR="00374E1D" w:rsidRDefault="0019265D">
      <w:pPr>
        <w:spacing w:line="288" w:lineRule="auto"/>
      </w:pPr>
      <w:r>
        <w:rPr>
          <w:rFonts w:ascii="仿宋_GB2312" w:eastAsia="仿宋_GB2312" w:hAnsi="Calibri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仿宋_GB2312" w:eastAsia="仿宋_GB2312" w:hAnsi="Calibri" w:hint="eastAsia"/>
          <w:sz w:val="24"/>
        </w:rPr>
        <w:t xml:space="preserve">                                             日期：</w:t>
      </w:r>
    </w:p>
    <w:sectPr w:rsidR="00374E1D">
      <w:head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5D" w:rsidRDefault="0019265D">
      <w:r>
        <w:separator/>
      </w:r>
    </w:p>
  </w:endnote>
  <w:endnote w:type="continuationSeparator" w:id="0">
    <w:p w:rsidR="0019265D" w:rsidRDefault="0019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5D" w:rsidRDefault="0019265D">
      <w:r>
        <w:separator/>
      </w:r>
    </w:p>
  </w:footnote>
  <w:footnote w:type="continuationSeparator" w:id="0">
    <w:p w:rsidR="0019265D" w:rsidRDefault="0019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1D" w:rsidRDefault="0019265D">
    <w:pPr>
      <w:jc w:val="right"/>
      <w:rPr>
        <w:rFonts w:ascii="仿宋_GB2312" w:eastAsia="仿宋_GB2312"/>
        <w:szCs w:val="21"/>
      </w:rPr>
    </w:pPr>
    <w:r>
      <w:rPr>
        <w:rFonts w:ascii="仿宋_GB2312" w:eastAsia="仿宋_GB2312" w:hint="eastAsia"/>
        <w:szCs w:val="21"/>
      </w:rPr>
      <w:t>GDMDT-31006</w:t>
    </w:r>
    <w:r>
      <w:rPr>
        <w:rFonts w:ascii="仿宋_GB2312" w:eastAsia="仿宋_GB2312"/>
        <w:szCs w:val="21"/>
      </w:rPr>
      <w:t>-4194</w:t>
    </w:r>
    <w:r>
      <w:rPr>
        <w:rFonts w:ascii="仿宋_GB2312" w:eastAsia="仿宋_GB2312" w:hint="eastAsia"/>
        <w:szCs w:val="21"/>
      </w:rPr>
      <w:t>（第五版）</w:t>
    </w:r>
  </w:p>
  <w:p w:rsidR="00374E1D" w:rsidRDefault="0019265D">
    <w:pPr>
      <w:jc w:val="right"/>
      <w:rPr>
        <w:rFonts w:eastAsia="仿宋_GB2312"/>
      </w:rPr>
    </w:pPr>
    <w:r>
      <w:rPr>
        <w:rFonts w:ascii="仿宋_GB2312" w:eastAsia="仿宋_GB2312" w:hint="eastAsia"/>
        <w:szCs w:val="21"/>
      </w:rPr>
      <w:t>实施日期：</w:t>
    </w:r>
    <w:r>
      <w:rPr>
        <w:rFonts w:ascii="仿宋_GB2312" w:eastAsia="仿宋_GB2312"/>
        <w:szCs w:val="21"/>
      </w:rPr>
      <w:t>202</w:t>
    </w:r>
    <w:r w:rsidR="00805786">
      <w:rPr>
        <w:rFonts w:ascii="仿宋_GB2312" w:eastAsia="仿宋_GB2312"/>
        <w:szCs w:val="21"/>
      </w:rPr>
      <w:t>3.09.08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BC8A5"/>
    <w:multiLevelType w:val="singleLevel"/>
    <w:tmpl w:val="5C6BC8A5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MmIyNGI5ZDVmZmNhMTJkNTU5NWU1MTY2NzNjYzcifQ=="/>
  </w:docVars>
  <w:rsids>
    <w:rsidRoot w:val="319E124C"/>
    <w:rsid w:val="0003506B"/>
    <w:rsid w:val="0019265D"/>
    <w:rsid w:val="002F498D"/>
    <w:rsid w:val="00374E1D"/>
    <w:rsid w:val="003760F5"/>
    <w:rsid w:val="00441A19"/>
    <w:rsid w:val="00524412"/>
    <w:rsid w:val="007C79DD"/>
    <w:rsid w:val="00805786"/>
    <w:rsid w:val="00B37C73"/>
    <w:rsid w:val="00B51CB1"/>
    <w:rsid w:val="00B82614"/>
    <w:rsid w:val="00B93E88"/>
    <w:rsid w:val="00D0363D"/>
    <w:rsid w:val="00D27D5C"/>
    <w:rsid w:val="00D86A1C"/>
    <w:rsid w:val="00D92582"/>
    <w:rsid w:val="00DC0679"/>
    <w:rsid w:val="0FA2060E"/>
    <w:rsid w:val="1B94793B"/>
    <w:rsid w:val="28CE5F96"/>
    <w:rsid w:val="319E124C"/>
    <w:rsid w:val="678E321D"/>
    <w:rsid w:val="6AA84D76"/>
    <w:rsid w:val="78A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650DFA-5822-432C-9E00-12434A5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231</Characters>
  <Application>Microsoft Office Word</Application>
  <DocSecurity>0</DocSecurity>
  <Lines>1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Litto Seven</dc:creator>
  <cp:lastModifiedBy>张力扬</cp:lastModifiedBy>
  <cp:revision>4</cp:revision>
  <cp:lastPrinted>2023-09-06T03:29:00Z</cp:lastPrinted>
  <dcterms:created xsi:type="dcterms:W3CDTF">2023-09-07T02:41:00Z</dcterms:created>
  <dcterms:modified xsi:type="dcterms:W3CDTF">2023-09-07T02:44:00Z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B6CB57A1A0584AABA7133AC8E8E39F76</vt:lpwstr>
  </property>
</Properties>
</file>