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49DE">
      <w:pPr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附件3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意见回复表</w:t>
      </w:r>
    </w:p>
    <w:p w14:paraId="4183106C">
      <w:pPr>
        <w:tabs>
          <w:tab w:val="left" w:pos="12342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06"/>
        <w:gridCol w:w="2139"/>
        <w:gridCol w:w="1172"/>
        <w:gridCol w:w="3740"/>
        <w:gridCol w:w="1729"/>
        <w:gridCol w:w="885"/>
        <w:gridCol w:w="2119"/>
      </w:tblGrid>
      <w:tr w14:paraId="14C8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5A4255B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D5FA6F9">
            <w:pPr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szCs w:val="21"/>
              </w:rPr>
              <w:t>《有源医疗器械失效模式、影响及危害性分析（FMECA）方法》</w:t>
            </w:r>
          </w:p>
        </w:tc>
        <w:tc>
          <w:tcPr>
            <w:tcW w:w="1729" w:type="dxa"/>
            <w:noWrap w:val="0"/>
            <w:vAlign w:val="center"/>
          </w:tcPr>
          <w:p w14:paraId="409FEBE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计划编号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5D22029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A2025077-T-gz</w:t>
            </w:r>
          </w:p>
        </w:tc>
      </w:tr>
      <w:tr w14:paraId="2A2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4345607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征求意见日期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5A0BDF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Cs w:val="21"/>
              </w:rPr>
              <w:t>日至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1729" w:type="dxa"/>
            <w:noWrap w:val="0"/>
            <w:vAlign w:val="center"/>
          </w:tcPr>
          <w:p w14:paraId="27E4407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技术委员会</w:t>
            </w:r>
          </w:p>
          <w:p w14:paraId="22DF8DD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代号及名称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2E3F4872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lang w:val="en-US" w:eastAsia="zh-CN"/>
              </w:rPr>
              <w:t>MD</w:t>
            </w:r>
            <w:r>
              <w:rPr>
                <w:rFonts w:hint="eastAsia"/>
              </w:rPr>
              <w:t>/T</w:t>
            </w:r>
            <w:r>
              <w:rPr>
                <w:rFonts w:hint="eastAsia"/>
                <w:lang w:val="en-US" w:eastAsia="zh-CN"/>
              </w:rPr>
              <w:t>U 009医疗器械可靠性与维修性标准化技术归口单位</w:t>
            </w:r>
          </w:p>
        </w:tc>
      </w:tr>
      <w:tr w14:paraId="4410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DDD42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06" w:type="dxa"/>
            <w:noWrap w:val="0"/>
            <w:vAlign w:val="center"/>
          </w:tcPr>
          <w:p w14:paraId="2173342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标准条款</w:t>
            </w:r>
          </w:p>
        </w:tc>
        <w:tc>
          <w:tcPr>
            <w:tcW w:w="2139" w:type="dxa"/>
            <w:noWrap w:val="0"/>
            <w:vAlign w:val="center"/>
          </w:tcPr>
          <w:p w14:paraId="67777F2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提出意见单位</w:t>
            </w:r>
          </w:p>
        </w:tc>
        <w:tc>
          <w:tcPr>
            <w:tcW w:w="1172" w:type="dxa"/>
            <w:noWrap w:val="0"/>
            <w:vAlign w:val="center"/>
          </w:tcPr>
          <w:p w14:paraId="1E558D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意见类型</w:t>
            </w:r>
          </w:p>
        </w:tc>
        <w:tc>
          <w:tcPr>
            <w:tcW w:w="3740" w:type="dxa"/>
            <w:noWrap w:val="0"/>
            <w:vAlign w:val="center"/>
          </w:tcPr>
          <w:p w14:paraId="1EEDBB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提出意见及建议内容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7A85712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建议修改为</w:t>
            </w:r>
          </w:p>
        </w:tc>
        <w:tc>
          <w:tcPr>
            <w:tcW w:w="2119" w:type="dxa"/>
            <w:noWrap w:val="0"/>
            <w:vAlign w:val="center"/>
          </w:tcPr>
          <w:p w14:paraId="7610ED2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简述理由</w:t>
            </w:r>
          </w:p>
        </w:tc>
      </w:tr>
      <w:tr w14:paraId="2636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2B002F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2106" w:type="dxa"/>
            <w:noWrap w:val="0"/>
            <w:vAlign w:val="center"/>
          </w:tcPr>
          <w:p w14:paraId="003A36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30421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177CD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1438A5B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3343C5A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31EA47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E34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873120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106" w:type="dxa"/>
            <w:noWrap w:val="0"/>
            <w:vAlign w:val="center"/>
          </w:tcPr>
          <w:p w14:paraId="5317735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E2BE61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4E36A5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F53FD0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6B050AC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A71510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EAF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76A147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106" w:type="dxa"/>
            <w:noWrap w:val="0"/>
            <w:vAlign w:val="center"/>
          </w:tcPr>
          <w:p w14:paraId="212310C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0104C6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616B7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74310A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558C72B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1458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00C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A1003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2106" w:type="dxa"/>
            <w:noWrap w:val="0"/>
            <w:vAlign w:val="center"/>
          </w:tcPr>
          <w:p w14:paraId="4B1DE25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FA8164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2DBCE1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0EE42A6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71B650A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29CD4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8D8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7B9EB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2106" w:type="dxa"/>
            <w:noWrap w:val="0"/>
            <w:vAlign w:val="center"/>
          </w:tcPr>
          <w:p w14:paraId="405055E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1D04C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4B0C91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EB80DB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05FDD6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55507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8F5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53D77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2106" w:type="dxa"/>
            <w:noWrap w:val="0"/>
            <w:vAlign w:val="center"/>
          </w:tcPr>
          <w:p w14:paraId="48338E8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E64CD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EF6C6C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46EC17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439F0DE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91A4C7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93A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284A21D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2106" w:type="dxa"/>
            <w:noWrap w:val="0"/>
            <w:vAlign w:val="center"/>
          </w:tcPr>
          <w:p w14:paraId="5C8F99C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F9CCC7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D988FE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668F697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2553609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FDB967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6B389DB">
      <w:pPr>
        <w:pStyle w:val="4"/>
        <w:tabs>
          <w:tab w:val="clear" w:pos="9590"/>
        </w:tabs>
        <w:rPr>
          <w:sz w:val="18"/>
          <w:szCs w:val="18"/>
        </w:rPr>
      </w:pPr>
      <w:r>
        <w:rPr>
          <w:rFonts w:hint="eastAsia" w:ascii="宋体"/>
          <w:sz w:val="18"/>
          <w:szCs w:val="18"/>
        </w:rPr>
        <w:t>意见类型：</w:t>
      </w:r>
      <w:r>
        <w:rPr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总体、一般性意见（</w:t>
      </w:r>
      <w:r>
        <w:rPr>
          <w:rFonts w:ascii="宋体"/>
          <w:sz w:val="18"/>
          <w:szCs w:val="18"/>
        </w:rPr>
        <w:t>General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>G</w:t>
      </w:r>
    </w:p>
    <w:p w14:paraId="4D1417AB">
      <w:pPr>
        <w:pStyle w:val="4"/>
        <w:tabs>
          <w:tab w:val="left" w:pos="940"/>
          <w:tab w:val="clear" w:pos="959"/>
          <w:tab w:val="clear" w:pos="1918"/>
          <w:tab w:val="clear" w:pos="9590"/>
        </w:tabs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 xml:space="preserve"> </w:t>
      </w:r>
      <w:r>
        <w:rPr>
          <w:rFonts w:ascii="宋体"/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技术性意见（</w:t>
      </w:r>
      <w:r>
        <w:rPr>
          <w:rFonts w:ascii="宋体"/>
          <w:sz w:val="18"/>
          <w:szCs w:val="18"/>
        </w:rPr>
        <w:t>Technical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T</w:t>
      </w:r>
    </w:p>
    <w:p w14:paraId="10B78B42">
      <w:pPr>
        <w:tabs>
          <w:tab w:val="left" w:pos="12342"/>
        </w:tabs>
        <w:bidi w:val="0"/>
        <w:jc w:val="left"/>
        <w:rPr>
          <w:rFonts w:hint="default" w:ascii="宋体"/>
          <w:sz w:val="18"/>
          <w:szCs w:val="18"/>
          <w:lang w:val="en-US" w:eastAsia="zh-CN"/>
        </w:rPr>
      </w:pPr>
      <w:r>
        <w:rPr>
          <w:rFonts w:ascii="宋体"/>
          <w:sz w:val="18"/>
          <w:szCs w:val="18"/>
        </w:rPr>
        <w:t xml:space="preserve">         </w:t>
      </w:r>
      <w:r>
        <w:rPr>
          <w:rFonts w:hint="eastAsia" w:asci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sz w:val="18"/>
          <w:szCs w:val="18"/>
        </w:rPr>
        <w:t>编辑性意见（</w:t>
      </w:r>
      <w:r>
        <w:rPr>
          <w:rFonts w:ascii="宋体"/>
          <w:sz w:val="18"/>
          <w:szCs w:val="18"/>
        </w:rPr>
        <w:t>Editorial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E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4194"/>
    <w:rsid w:val="42D5613D"/>
    <w:rsid w:val="64D616A0"/>
    <w:rsid w:val="755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226</Characters>
  <Lines>0</Lines>
  <Paragraphs>0</Paragraphs>
  <TotalTime>1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2024-07-02T03:42:00Z</dcterms:created>
  <dc:creator>admin</dc:creator>
  <cp:lastModifiedBy>　　</cp:lastModifiedBy>
  <dcterms:modified xsi:type="dcterms:W3CDTF">2025-05-22T01:17:39Z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46D08C5CE1544D4397EBB5EBBBA22094_13</vt:lpwstr>
  </property>
  <property fmtid="{D5CDD505-2E9C-101B-9397-08002B2CF9AE}" pid="4" name="KSOTemplateDocerSaveRecord">
    <vt:lpwstr>eyJoZGlkIjoiN2U2NWUzMGM1NjY4M2M0ZTAxZTYyNGVkZDQ0NjRmM2UiLCJ1c2VySWQiOiIxNTIzODAxNDIyIn0=</vt:lpwstr>
  </property>
</Properties>
</file>